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320" w:firstLineChars="100"/>
        <w:rPr>
          <w:rFonts w:hint="default"/>
          <w:sz w:val="24"/>
          <w:szCs w:val="24"/>
          <w:shd w:val="clear" w:color="auto" w:fill="auto"/>
          <w:lang w:val="en-US" w:eastAsia="zh-CN"/>
        </w:rPr>
      </w:pPr>
      <w:r>
        <w:rPr>
          <w:rFonts w:hint="eastAsia"/>
          <w:sz w:val="32"/>
          <w:szCs w:val="32"/>
          <w:shd w:val="clear" w:color="auto" w:fill="auto"/>
          <w:lang w:val="en-US" w:eastAsia="zh-CN"/>
        </w:rPr>
        <w:t>地理学科寒假作业（复习）   Day 7</w:t>
      </w:r>
      <w:bookmarkStart w:id="0" w:name="_GoBack"/>
      <w:bookmarkEnd w:id="0"/>
      <w:r>
        <w:rPr>
          <w:rFonts w:hint="eastAsia"/>
          <w:sz w:val="32"/>
          <w:szCs w:val="32"/>
          <w:shd w:val="clear" w:color="auto" w:fill="auto"/>
          <w:lang w:val="en-US" w:eastAsia="zh-CN"/>
        </w:rPr>
        <w:t xml:space="preserve">   </w:t>
      </w:r>
      <w:r>
        <w:rPr>
          <w:rFonts w:hint="eastAsia"/>
          <w:sz w:val="24"/>
          <w:szCs w:val="24"/>
          <w:shd w:val="clear" w:color="auto" w:fill="auto"/>
          <w:lang w:val="en-US" w:eastAsia="zh-CN"/>
        </w:rPr>
        <w:t xml:space="preserve">(练习时长：40分钟) </w:t>
      </w:r>
    </w:p>
    <w:p w14:paraId="2423FE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firstLine="960" w:firstLineChars="300"/>
        <w:rPr>
          <w:rFonts w:hint="eastAsia"/>
          <w:sz w:val="32"/>
          <w:szCs w:val="32"/>
          <w:shd w:val="clear" w:color="auto" w:fill="auto"/>
          <w:lang w:val="en-US" w:eastAsia="zh-CN"/>
        </w:rPr>
      </w:pPr>
      <w:r>
        <w:rPr>
          <w:rFonts w:hint="eastAsia"/>
          <w:sz w:val="32"/>
          <w:szCs w:val="32"/>
          <w:shd w:val="clear" w:color="auto" w:fill="auto"/>
          <w:lang w:val="en-US" w:eastAsia="zh-CN"/>
        </w:rPr>
        <w:t>姓名：              完成评价：</w:t>
      </w:r>
    </w:p>
    <w:p w14:paraId="78C53EF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z w:val="32"/>
          <w:szCs w:val="32"/>
          <w:shd w:val="clear" w:color="auto" w:fill="auto"/>
          <w:lang w:val="en-US" w:eastAsia="zh-CN"/>
        </w:rPr>
        <w:t>核心知识的归纳总结和梳理模块</w:t>
      </w:r>
    </w:p>
    <w:p w14:paraId="1FB415E7">
      <w:pPr>
        <w:numPr>
          <w:ilvl w:val="0"/>
          <w:numId w:val="0"/>
        </w:numPr>
        <w:ind w:leftChars="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(一)地区原有产业衰落的可能原因</w:t>
      </w:r>
    </w:p>
    <w:p w14:paraId="052D706A">
      <w:pPr>
        <w:numPr>
          <w:ilvl w:val="0"/>
          <w:numId w:val="2"/>
        </w:numPr>
        <w:ind w:left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原材料价格、劳动力工资水平、地价等上涨，导致生产成本上升；</w:t>
      </w:r>
    </w:p>
    <w:p w14:paraId="4DEE3F4F">
      <w:pPr>
        <w:numPr>
          <w:ilvl w:val="0"/>
          <w:numId w:val="2"/>
        </w:numPr>
        <w:ind w:left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生产技术或设备的更新滞后，生产效率低下；</w:t>
      </w:r>
    </w:p>
    <w:p w14:paraId="74D93BA7">
      <w:pPr>
        <w:numPr>
          <w:ilvl w:val="0"/>
          <w:numId w:val="2"/>
        </w:numPr>
        <w:ind w:left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产品品质差，创新能力不足，品牌创建不力，市场竞争力下降，市场萎缩；</w:t>
      </w:r>
    </w:p>
    <w:p w14:paraId="59D07722">
      <w:pPr>
        <w:numPr>
          <w:ilvl w:val="0"/>
          <w:numId w:val="2"/>
        </w:numPr>
        <w:ind w:left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产业结构单一，抵御外部经济环境变化冲击的能力弱；</w:t>
      </w:r>
    </w:p>
    <w:p w14:paraId="35E398EE">
      <w:pPr>
        <w:numPr>
          <w:ilvl w:val="0"/>
          <w:numId w:val="2"/>
        </w:numPr>
        <w:ind w:left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资源消耗大，环境污染严重，不符合可持续发展的要求；</w:t>
      </w:r>
    </w:p>
    <w:p w14:paraId="12790F02">
      <w:pPr>
        <w:numPr>
          <w:ilvl w:val="0"/>
          <w:numId w:val="2"/>
        </w:numPr>
        <w:ind w:leftChars="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新兴产业发展的冲击、产业转型滞后或失误等。</w:t>
      </w:r>
    </w:p>
    <w:p w14:paraId="35741FE0">
      <w:pPr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（二）产业转型的途径</w:t>
      </w:r>
    </w:p>
    <w:p w14:paraId="7C2BF8AC">
      <w:pPr>
        <w:numPr>
          <w:ilvl w:val="0"/>
          <w:numId w:val="3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产业延伸：依托原有产业向上游或下游产业延伸，延长产业链，提高附加值；</w:t>
      </w:r>
    </w:p>
    <w:p w14:paraId="3B57AC5C">
      <w:pPr>
        <w:numPr>
          <w:ilvl w:val="0"/>
          <w:numId w:val="3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产业更新：寻找新的经济增长点，将原有生产要素向新产业转移，促进新兴产业的发展；产业结构多元化发展；承接产业转移，加快发展；</w:t>
      </w:r>
    </w:p>
    <w:p w14:paraId="254B95D1">
      <w:pPr>
        <w:numPr>
          <w:ilvl w:val="0"/>
          <w:numId w:val="3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技术积累或引进技术，加大资金投入，实现技术升级和设备更新，提高生产效率，降低生产成本，提高产品品质和创新能力；</w:t>
      </w:r>
    </w:p>
    <w:p w14:paraId="4B184D5B">
      <w:pPr>
        <w:numPr>
          <w:ilvl w:val="0"/>
          <w:numId w:val="3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企业并购，实现跨越式发展；</w:t>
      </w:r>
    </w:p>
    <w:p w14:paraId="16366B0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0" w:leftChars="0" w:firstLine="0" w:firstLineChars="0"/>
        <w:rPr>
          <w:rFonts w:hint="default"/>
          <w:sz w:val="32"/>
          <w:szCs w:val="32"/>
          <w:shd w:val="clear" w:color="auto" w:fill="auto"/>
          <w:lang w:val="en-US" w:eastAsia="zh-CN"/>
        </w:rPr>
      </w:pPr>
      <w:r>
        <w:rPr>
          <w:rFonts w:hint="eastAsia"/>
          <w:sz w:val="32"/>
          <w:szCs w:val="32"/>
          <w:shd w:val="clear" w:color="auto" w:fill="auto"/>
          <w:lang w:val="en-US" w:eastAsia="zh-CN"/>
        </w:rPr>
        <w:t>练习模块</w:t>
      </w:r>
    </w:p>
    <w:p w14:paraId="662692D8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hint="eastAsia"/>
          <w:b/>
          <w:shd w:val="clear" w:color="auto" w:fill="auto"/>
        </w:rPr>
      </w:pPr>
      <w:r>
        <w:rPr>
          <w:rFonts w:hint="eastAsia"/>
          <w:b/>
          <w:shd w:val="clear" w:color="auto" w:fill="auto"/>
        </w:rPr>
        <w:t>单选题</w:t>
      </w:r>
    </w:p>
    <w:p w14:paraId="5D564E36">
      <w:pPr>
        <w:keepNext w:val="0"/>
        <w:keepLines w:val="0"/>
        <w:widowControl/>
        <w:suppressLineNumbers w:val="0"/>
        <w:spacing w:line="360" w:lineRule="auto"/>
        <w:ind w:left="2310" w:hanging="2310" w:hangingChars="1100"/>
        <w:jc w:val="left"/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读区域产业结构演进与自然资源支撑模式图，完成下列各题。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981325" cy="2675255"/>
            <wp:effectExtent l="0" t="0" r="3175" b="4445"/>
            <wp:docPr id="10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67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9BFBE">
      <w:pPr>
        <w:keepNext w:val="0"/>
        <w:keepLines w:val="0"/>
        <w:widowControl/>
        <w:suppressLineNumbers w:val="0"/>
        <w:spacing w:line="360" w:lineRule="auto"/>
        <w:ind w:left="1470" w:hanging="1470" w:hangingChars="70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1.影响产业结构由M阶段N阶段演进的主导因素是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</w:p>
    <w:p w14:paraId="6A4EB4A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A．交通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B．政策      C．人才             D．市场</w:t>
      </w:r>
    </w:p>
    <w:p w14:paraId="4A3C6FC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2.随着产业结构的演进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</w:p>
    <w:p w14:paraId="47623A5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A．纺织、煤炭、钢铁等传统工业部门消失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B．新兴工业部门的种类日趋多元化</w:t>
      </w:r>
    </w:p>
    <w:p w14:paraId="3DFAD77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C．工业产值占GDP的比重不断攀升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D．资源要素对经济发展的贡献率逐渐降低</w:t>
      </w:r>
    </w:p>
    <w:p w14:paraId="5E15AFC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北村位于广州城区北郊，距中心城区约18千米,下图表示其不同发展阶段产业结构变化。据此完成下题。</w:t>
      </w:r>
    </w:p>
    <w:p w14:paraId="6EA5022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                    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361565" cy="1875155"/>
            <wp:effectExtent l="0" t="0" r="635" b="4445"/>
            <wp:docPr id="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61565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3.为促进产业结构优化,2010年后北村需要(   )</w:t>
      </w:r>
    </w:p>
    <w:p w14:paraId="4A0E107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A．扩建厂房，改善工业条件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B．扩大市场，增加工业活力</w:t>
      </w:r>
    </w:p>
    <w:p w14:paraId="17938A4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C．降低租金，吸引外来投资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D．治理污染，发展服务业</w:t>
      </w:r>
    </w:p>
    <w:p w14:paraId="09491E9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4.第二个阶段初期，北村经济迅速发展的主要优势资源是(   )</w:t>
      </w:r>
    </w:p>
    <w:p w14:paraId="07EE97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A．土地资源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B．水资源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C．矿产资源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D．劳动力资源</w:t>
      </w:r>
    </w:p>
    <w:p w14:paraId="30E00898">
      <w:pPr>
        <w:keepNext w:val="0"/>
        <w:keepLines w:val="0"/>
        <w:widowControl/>
        <w:suppressLineNumbers w:val="0"/>
        <w:spacing w:line="360" w:lineRule="auto"/>
        <w:ind w:left="1260" w:hanging="1260" w:hangingChars="600"/>
        <w:jc w:val="both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下图是我国东南沿海某市1990-2010年产业结构变化图，读下图回答。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4019550" cy="1352550"/>
            <wp:effectExtent l="0" t="0" r="6350" b="6350"/>
            <wp:docPr id="9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B7171">
      <w:pPr>
        <w:keepNext w:val="0"/>
        <w:keepLines w:val="0"/>
        <w:widowControl/>
        <w:suppressLineNumbers w:val="0"/>
        <w:spacing w:line="360" w:lineRule="auto"/>
        <w:ind w:left="1260" w:hanging="1260" w:hangingChars="600"/>
        <w:jc w:val="both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5.1990-2010 年，该市产业结构变化的特点是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</w:p>
    <w:p w14:paraId="1A9E3F3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A．第一产业比重持续快速下降     B．第二产业始终占主导地位</w:t>
      </w:r>
    </w:p>
    <w:p w14:paraId="7EE074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C．第三产业比重变化最大         D．产业结构趋于优化</w:t>
      </w:r>
    </w:p>
    <w:p w14:paraId="749AC70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6.促进该市产业结构进一步升级的措施是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①逐渐将纺织、服装企业向内地转移 ②农林牧渔业全面发展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③大量引进国外化工、机械项目      ④加快发展第三产业</w:t>
      </w:r>
    </w:p>
    <w:p w14:paraId="7F87C53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A．①②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B．①④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C．②③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D．②④</w:t>
      </w:r>
    </w:p>
    <w:p w14:paraId="79546E7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工业化率是指工业增加值占全部生产总值的比重，城市化率是指一定地域内城市人口占总人口的比重。下图中左图为甲国工业化率、城市化率变化过程图，右图为乙国目前三大产业构成图(图中M点所示)，据图完成下题。</w:t>
      </w:r>
    </w:p>
    <w:p w14:paraId="0F71A17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1050" w:firstLineChars="500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029075" cy="1771650"/>
            <wp:effectExtent l="0" t="0" r="9525" b="6350"/>
            <wp:docPr id="1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7.关于甲、乙两国工业化和城市化的发展特点，正确的是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A.目前工业化是两国城市化的主要动力    B.甲国的城市化水平低于乙国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C.甲国的城乡差别比乙国大              D.乙国第三产业比重低于甲国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促进甲、乙两国社会经济持续发展的有效措施是（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</w:p>
    <w:p w14:paraId="0613D88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①甲国应降低城市化速度     ②乙国应发展高科技工业</w:t>
      </w:r>
    </w:p>
    <w:p w14:paraId="0AFF6F7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③甲国应大力发展现代服务业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④乙国应控制第二产业的发展</w:t>
      </w:r>
    </w:p>
    <w:p w14:paraId="61E8C9A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A.①②     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B.②③   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C.③④    </w:t>
      </w:r>
      <w:r>
        <w:rPr>
          <w:rFonts w:hint="eastAsia" w:ascii="宋体" w:hAnsi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D.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254000" cy="253365"/>
            <wp:effectExtent l="0" t="0" r="0" b="63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①④</w:t>
      </w:r>
    </w:p>
    <w:p w14:paraId="779D5BB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近年来，我国浙江省的特色小镇建设迅速，这些特色小镇既有信息经济、高端装备制造、旅游等支撑未来发展的产业，又有茶叶、丝绸、黄酒等历史经典产业，并注重产业、文化、旅游“三位一体”和生产、生活、生态融合发展。据此并结合该省首批特色小镇产业分类统计表，完成下列各题。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57800" cy="838200"/>
            <wp:effectExtent l="0" t="0" r="0" b="0"/>
            <wp:docPr id="5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9.在该省首批37个特色小镇的产业类型中，所占比重超过20%的是(　　)</w:t>
      </w:r>
    </w:p>
    <w:p w14:paraId="26308E4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A．高端装备制造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B．旅游产业     C．信息经济产业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D．历史经典产业</w:t>
      </w:r>
    </w:p>
    <w:p w14:paraId="266D7B4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10.加强特色小镇的建设，有利于(　　)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①新型城镇化与城乡一体化       ②扩大中心城市的功能与绿地面积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③产业集聚、升级与拉长产业链   ④延缓人口老龄化与提高空气质量</w:t>
      </w:r>
    </w:p>
    <w:p w14:paraId="7401C3F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A．①②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B．①③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C．②③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ab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D．②④</w:t>
      </w:r>
    </w:p>
    <w:p w14:paraId="3254303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图示意江苏省2000年和2012年各县市产业结构分异。读图完成下列各题。</w:t>
      </w:r>
    </w:p>
    <w:p w14:paraId="50538A1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810000" cy="1605280"/>
            <wp:effectExtent l="0" t="0" r="0" b="7620"/>
            <wp:docPr id="2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60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0BF1D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rPr>
          <w:rFonts w:hint="eastAsia" w:ascii="宋体" w:hAnsi="宋体" w:eastAsia="宋体" w:cs="宋体"/>
          <w:b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江苏省内产业结构变化的特点是（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</w:p>
    <w:p w14:paraId="4149A20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A． 苏中地区产业结构升级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B． 苏北地区产业结构升级</w:t>
      </w:r>
    </w:p>
    <w:p w14:paraId="4EF1BF3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C． 苏南地区产业结构稳定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D． 全省产业结构变化不大</w:t>
      </w:r>
    </w:p>
    <w:p w14:paraId="31AD37A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2012年江苏省内产业分布和经济特点是（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</w:t>
      </w:r>
    </w:p>
    <w:p w14:paraId="25EC08F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A． 农业集中在苏北，苏南、苏中以均衡发展型为主</w:t>
      </w:r>
    </w:p>
    <w:p w14:paraId="3572337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B． 城市经济基础和工业基础，苏南地区落后于苏北和苏中地区</w:t>
      </w:r>
    </w:p>
    <w:p w14:paraId="7BFD4AB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C． 苏南以工业为主导，苏北、苏中以均衡发展型为主</w:t>
      </w:r>
    </w:p>
    <w:p w14:paraId="2D5F0E2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D． 城市经济基础和工业基础，苏北地区落后于苏南和苏中地区</w:t>
      </w:r>
    </w:p>
    <w:p w14:paraId="250CE02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二、综合题</w:t>
      </w:r>
    </w:p>
    <w:p w14:paraId="265ADB3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13.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阅读图文材料，回答下列小题。</w:t>
      </w:r>
    </w:p>
    <w:p w14:paraId="01B5F91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E市位于我国内蒙古高原的西南部，地处我田北方农牧交错带西部。该市煤炭、天然气等储量居全国前列，采矿业、天然气、电力等生产部门居于重要地位。1997年以来，房地产和信息等第三产业快速发展。下图示意E市1985-2012年产业结构的变化。</w:t>
      </w:r>
    </w:p>
    <w:p w14:paraId="798AA1B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733800" cy="2272665"/>
            <wp:effectExtent l="0" t="0" r="0" b="635"/>
            <wp:docPr id="7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9AFC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（1）分析E市阶段I、阶段Ⅱ主导产业的差异及其原因。（4分）</w:t>
      </w:r>
    </w:p>
    <w:p w14:paraId="7668C11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（2）说明阶段Ⅲ第二、三产业的快速发展对城市化的推动作用。（6分）</w:t>
      </w:r>
    </w:p>
    <w:p w14:paraId="31F24BF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</w:p>
    <w:p w14:paraId="3243AB1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</w:p>
    <w:p w14:paraId="339A8CF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</w:p>
    <w:p w14:paraId="70A8B458"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>14.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阅读以下图文资料，分析回答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材料一：改革开放以来，珠江三角洲地区在国家给予的优惠政策下，充分利用自身的条件，从实际出发，大力引进外资，创造了区域经济发展的珠三角模式。材料二：随着珠江三角洲地区工业实力的不断增加，其产业结构也不断发生变化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材料三：长三角扼据长江入海口，以上海为中心、南京和杭州为两翼，区域内经济发达、人口城市密集，高校众多，是我国最大的都市圈。目前长三角地区以占全国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％的土地和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％的人口，创造了占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18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％的国内生产总值，在去年的财政收入中，长三角地区的贡献份额超过了四分之一。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2227580" cy="1371600"/>
            <wp:effectExtent l="0" t="0" r="7620" b="0"/>
            <wp:docPr id="4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758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  <w:sz w:val="24"/>
          <w:szCs w:val="24"/>
        </w:rPr>
        <w:drawing>
          <wp:inline distT="0" distB="0" distL="114300" distR="114300">
            <wp:extent cx="2818130" cy="1487170"/>
            <wp:effectExtent l="0" t="0" r="1270" b="11430"/>
            <wp:docPr id="3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18130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）早期的珠三角模式中，珠江三角洲地区在工业生产中主要完成的生产环节是加工，以产业为主；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1990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年后高新技术产业逐渐发展成为珠三角的主导产业。</w:t>
      </w:r>
    </w:p>
    <w:p w14:paraId="4B7297A9">
      <w:pPr>
        <w:spacing w:line="360" w:lineRule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）根据材料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，简述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1980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～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2002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年间珠江三角洲地区产业结构的变化主要特点。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）珠三角和长三角在发展过程中都面临能源紧张的状况，怎样解决？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  <w:lang w:val="en-US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）有一位深圳网民在网上发表了一篇《谁抛弃了深圳》的文章，文中提到一些跨国公司将驻华总部从深圳迁往上海。请你分析其中的地理原因。</w:t>
      </w:r>
    </w:p>
    <w:p w14:paraId="6EE73B5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44DD7A1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27A94A4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57C68E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4B53A2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Chars="0"/>
        <w:rPr>
          <w:rFonts w:hint="default"/>
          <w:sz w:val="32"/>
          <w:szCs w:val="32"/>
          <w:shd w:val="clear" w:color="auto" w:fil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7F6A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DADDB"/>
    <w:multiLevelType w:val="singleLevel"/>
    <w:tmpl w:val="BB1DAD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163FC4A"/>
    <w:multiLevelType w:val="singleLevel"/>
    <w:tmpl w:val="D163FC4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4FFC75B"/>
    <w:multiLevelType w:val="singleLevel"/>
    <w:tmpl w:val="24FFC75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8433A9A"/>
    <w:rsid w:val="0BDF35FC"/>
    <w:rsid w:val="0C2062B0"/>
    <w:rsid w:val="18EA07E2"/>
    <w:rsid w:val="1AF57CC6"/>
    <w:rsid w:val="238C4FCD"/>
    <w:rsid w:val="28B43155"/>
    <w:rsid w:val="2BD25271"/>
    <w:rsid w:val="2E2A6B01"/>
    <w:rsid w:val="42984EF4"/>
    <w:rsid w:val="4DC90020"/>
    <w:rsid w:val="4E8956D1"/>
    <w:rsid w:val="51AC698D"/>
    <w:rsid w:val="54AD286C"/>
    <w:rsid w:val="5DCD7847"/>
    <w:rsid w:val="641301BB"/>
    <w:rsid w:val="6AF147F6"/>
    <w:rsid w:val="71AE4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adjustRightInd w:val="0"/>
      <w:spacing w:before="100" w:beforeAutospacing="1" w:after="100" w:afterAutospacing="1" w:line="312" w:lineRule="atLeast"/>
      <w:jc w:val="left"/>
      <w:textAlignment w:val="baseline"/>
    </w:pPr>
    <w:rPr>
      <w:rFonts w:ascii="宋体" w:hAnsi="宋体"/>
      <w:kern w:val="0"/>
      <w:sz w:val="24"/>
      <w:szCs w:val="20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3037</Words>
  <Characters>3226</Characters>
  <Lines>0</Lines>
  <Paragraphs>0</Paragraphs>
  <TotalTime>0</TotalTime>
  <ScaleCrop>false</ScaleCrop>
  <LinksUpToDate>false</LinksUpToDate>
  <CharactersWithSpaces>3925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palpitation</cp:lastModifiedBy>
  <dcterms:modified xsi:type="dcterms:W3CDTF">2025-01-07T09:03:29Z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197336E44EA44D79AB6AE38F2022BC4B_13</vt:lpwstr>
  </property>
  <property fmtid="{D5CDD505-2E9C-101B-9397-08002B2CF9AE}" pid="4" name="KSOTemplateDocerSaveRecord">
    <vt:lpwstr>eyJoZGlkIjoiYzAzMmM2OThhNmJlZDA5NDNjNWM4MGQzYTA0ZjY2M2UiLCJ1c2VySWQiOiI0MTQ4MDM5NDgifQ==</vt:lpwstr>
  </property>
</Properties>
</file>