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B6D04">
      <w:pPr>
        <w:numPr>
          <w:ilvl w:val="0"/>
          <w:numId w:val="0"/>
        </w:numPr>
        <w:ind w:firstLine="320" w:firstLineChars="1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生物学科寒假作业（预习）   Day 12   </w:t>
      </w:r>
      <w:r>
        <w:rPr>
          <w:rFonts w:hint="eastAsia"/>
          <w:sz w:val="24"/>
          <w:szCs w:val="24"/>
          <w:lang w:val="en-US" w:eastAsia="zh-CN"/>
        </w:rPr>
        <w:t xml:space="preserve">(练习时长：40分钟) </w:t>
      </w:r>
    </w:p>
    <w:p w14:paraId="5F1410D1">
      <w:pPr>
        <w:numPr>
          <w:ilvl w:val="0"/>
          <w:numId w:val="0"/>
        </w:numPr>
        <w:ind w:firstLine="960" w:firstLineChars="3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姓名：              完成评价：</w:t>
      </w:r>
    </w:p>
    <w:p w14:paraId="080D8D22">
      <w:pPr>
        <w:numPr>
          <w:ilvl w:val="0"/>
          <w:numId w:val="1"/>
        </w:num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核心知识的归纳总结和梳理模块</w:t>
      </w:r>
    </w:p>
    <w:p w14:paraId="2CA33E49">
      <w:pPr>
        <w:numPr>
          <w:ilvl w:val="0"/>
          <w:numId w:val="2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生态系统的组成成分</w:t>
      </w:r>
    </w:p>
    <w:p w14:paraId="12D38D87">
      <w:pPr>
        <w:numPr>
          <w:ilvl w:val="0"/>
          <w:numId w:val="3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非生物的物质和能量：光、热、水等等（作用：是生物群落能量的根本来源）</w:t>
      </w:r>
    </w:p>
    <w:p w14:paraId="3EA42CCE">
      <w:pPr>
        <w:numPr>
          <w:ilvl w:val="0"/>
          <w:numId w:val="3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生产者：主要是绿色植物（地位：是生态系统的基石）</w:t>
      </w:r>
    </w:p>
    <w:p w14:paraId="3759283D">
      <w:pPr>
        <w:numPr>
          <w:ilvl w:val="0"/>
          <w:numId w:val="3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消费者：动物、寄生动物、捕蝇草等</w:t>
      </w:r>
    </w:p>
    <w:p w14:paraId="5F3D5426">
      <w:pPr>
        <w:numPr>
          <w:ilvl w:val="0"/>
          <w:numId w:val="0"/>
        </w:numPr>
        <w:ind w:left="2160" w:hanging="2160" w:hangingChars="9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（功能：加快物质循环，帮助植物传粉和种子传播，是生态系统最活跃的成分）</w:t>
      </w:r>
    </w:p>
    <w:p w14:paraId="453C7497">
      <w:pPr>
        <w:numPr>
          <w:ilvl w:val="0"/>
          <w:numId w:val="3"/>
        </w:numPr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分解者：细菌、真菌、秃鹫等（地位：是生态系统的必需成分）</w:t>
      </w:r>
    </w:p>
    <w:p w14:paraId="6BB4D34A">
      <w:pPr>
        <w:numPr>
          <w:ilvl w:val="0"/>
          <w:numId w:val="2"/>
        </w:numPr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食物链和食物网</w:t>
      </w:r>
    </w:p>
    <w:p w14:paraId="525DAA59">
      <w:pPr>
        <w:numPr>
          <w:ilvl w:val="0"/>
          <w:numId w:val="0"/>
        </w:numPr>
        <w:ind w:left="0"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1、</w:t>
      </w:r>
      <w:r>
        <w:rPr>
          <w:rFonts w:hint="eastAsia"/>
          <w:sz w:val="24"/>
          <w:szCs w:val="24"/>
          <w:lang w:val="en-US" w:eastAsia="zh-CN"/>
        </w:rPr>
        <w:t>食物链的书写</w:t>
      </w:r>
    </w:p>
    <w:p w14:paraId="621E7DA3">
      <w:pPr>
        <w:numPr>
          <w:ilvl w:val="0"/>
          <w:numId w:val="0"/>
        </w:numPr>
        <w:ind w:left="0" w:leftChars="0"/>
        <w:rPr>
          <w:rFonts w:hint="default"/>
          <w:sz w:val="24"/>
          <w:szCs w:val="24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2、</w:t>
      </w:r>
      <w:r>
        <w:rPr>
          <w:rFonts w:hint="default"/>
          <w:sz w:val="24"/>
          <w:szCs w:val="24"/>
          <w:lang w:val="en-US" w:eastAsia="zh-CN"/>
        </w:rPr>
        <w:t>消费者的营养级级别=其消费者级别+1</w:t>
      </w:r>
    </w:p>
    <w:p w14:paraId="376FB0D4">
      <w:pPr>
        <w:numPr>
          <w:ilvl w:val="0"/>
          <w:numId w:val="0"/>
        </w:numPr>
        <w:ind w:left="0" w:leftChars="0"/>
        <w:rPr>
          <w:rFonts w:hint="default"/>
          <w:sz w:val="24"/>
          <w:szCs w:val="24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3、</w:t>
      </w:r>
      <w:r>
        <w:rPr>
          <w:rFonts w:hint="default"/>
          <w:sz w:val="24"/>
          <w:szCs w:val="24"/>
          <w:lang w:val="en-US" w:eastAsia="zh-CN"/>
        </w:rPr>
        <w:t>食物链和食物网的功能：食物链和食物网是生态系统的营养结构，也是生态系统中能量流动和物质循环的渠道。</w:t>
      </w:r>
    </w:p>
    <w:p w14:paraId="3DE505BE">
      <w:pPr>
        <w:numPr>
          <w:ilvl w:val="0"/>
          <w:numId w:val="0"/>
        </w:numPr>
        <w:ind w:left="0"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4、</w:t>
      </w:r>
      <w:r>
        <w:rPr>
          <w:rFonts w:hint="default"/>
          <w:sz w:val="24"/>
          <w:szCs w:val="24"/>
          <w:lang w:val="en-US" w:eastAsia="zh-CN"/>
        </w:rPr>
        <w:t>食物链(网)中各营养级生物数量的变动</w:t>
      </w:r>
      <w:r>
        <w:rPr>
          <w:rFonts w:hint="eastAsia"/>
          <w:sz w:val="24"/>
          <w:szCs w:val="24"/>
          <w:lang w:val="en-US" w:eastAsia="zh-CN"/>
        </w:rPr>
        <w:t>分析</w:t>
      </w:r>
    </w:p>
    <w:p w14:paraId="2CF0E982">
      <w:pPr>
        <w:numPr>
          <w:ilvl w:val="0"/>
          <w:numId w:val="0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二、练习模块</w:t>
      </w:r>
    </w:p>
    <w:p w14:paraId="5CA50868"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1．如图是某森林生态系统中的食物网结构示意图。下列相关叙述正确的是（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4"/>
          <w:szCs w:val="24"/>
        </w:rPr>
        <w:t>）</w:t>
      </w:r>
    </w:p>
    <w:p w14:paraId="621E6F1B">
      <w:pPr>
        <w:shd w:val="clear" w:color="auto" w:fill="auto"/>
        <w:spacing w:line="360" w:lineRule="auto"/>
        <w:jc w:val="both"/>
        <w:textAlignment w:val="center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924175" cy="576580"/>
            <wp:effectExtent l="0" t="0" r="9525" b="13970"/>
            <wp:docPr id="100003" name="图片 100003" descr="@@@618f0b83-4dbd-4c98-8abb-1555224dc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618f0b83-4dbd-4c98-8abb-1555224dc93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596FB9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A．该食物网不包含分解者，每种生物只占有一个营养级</w:t>
      </w:r>
    </w:p>
    <w:p w14:paraId="31BF5650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B．该图中只体现生态系统的两种成分，未体现的成分是非生物的物质和能量、分解者</w:t>
      </w:r>
    </w:p>
    <w:p w14:paraId="10FED358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C．若丙由于某种原因大量减少，则乙的数量在短期内会大量增加</w:t>
      </w:r>
    </w:p>
    <w:p w14:paraId="577348B9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D．维持一个生态系统存在的不可缺少的生物成分只有生产者——绿色植物</w:t>
      </w:r>
    </w:p>
    <w:p w14:paraId="4D7A87A5"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2．在我国某沿海湿地生态系统中，生态位重叠的两种动物甲、乙发生生态位分化，如图所示。甲主要以植物a为食，乙主要以植物b为食，两者又共同以植食性动物c为食。下列相关叙述错误的是（　　）</w:t>
      </w:r>
    </w:p>
    <w:p w14:paraId="3315BDB6"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429000" cy="1270000"/>
            <wp:effectExtent l="0" t="0" r="0" b="6350"/>
            <wp:docPr id="100005" name="图片 100005" descr="@@@ca319bf6-4d08-47ec-8146-7b3721a183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ca319bf6-4d08-47ec-8146-7b3721a183fb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 w14:paraId="2A22B0E3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A．生物群落中物种的生态位受生物因素影响，也与非生物因素有关</w:t>
      </w:r>
    </w:p>
    <w:p w14:paraId="585C8074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B．生态位分化是经自然选择形成的生物适应性，提高了生物对环境资源的利用率</w:t>
      </w:r>
    </w:p>
    <w:p w14:paraId="5C89A610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C．湿地生态系统的组成成分包含非生物的物质和能量、生产者、消费者和分解者</w:t>
      </w:r>
    </w:p>
    <w:p w14:paraId="10F3D92D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D．在该湿地生态系统中，a、c分别处于第一、二营养级，因此二者的生态位不存在重叠</w:t>
      </w:r>
    </w:p>
    <w:p w14:paraId="067C1694"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3．五年前，某河流中引进了外来植物甲，跟踪调查发现，该河流中甲种群密度逐年显著增加，食草鱼类和水草的种群密度逐年显著减少．下列有关叙述正确的是（ ）</w:t>
      </w:r>
    </w:p>
    <w:p w14:paraId="69758CB2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A．五年来该河流中生物群落的优势种未发生改变</w:t>
      </w:r>
    </w:p>
    <w:p w14:paraId="32E521AA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B．甲种群的引进改变了该河流生态系统的营养结构</w:t>
      </w:r>
    </w:p>
    <w:p w14:paraId="5E8EDAD9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C．大量投放食草鱼类可有效地控制甲种群的蔓延</w:t>
      </w:r>
    </w:p>
    <w:p w14:paraId="294B7D6E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D．该河流中的所有生物构成生态系统</w:t>
      </w:r>
    </w:p>
    <w:p w14:paraId="76F26074"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4．某草原生态系统的食物网如图所示，下列有关说法正确的是</w:t>
      </w:r>
    </w:p>
    <w:p w14:paraId="4FB2BB7A"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162175" cy="971550"/>
            <wp:effectExtent l="0" t="0" r="9525" b="6350"/>
            <wp:docPr id="100007" name="图片 100007" descr="@@@286a5a65fa1f45fa82c87bc52c097b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286a5a65fa1f45fa82c87bc52c097b4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5D8267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A．该食物网中的鸟属于一个种群</w:t>
      </w:r>
    </w:p>
    <w:p w14:paraId="200BD9FD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B．猫头鹰占有营养级不止一个</w:t>
      </w:r>
    </w:p>
    <w:p w14:paraId="660F2B90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C．该食物网中猫头鹰同化的能量总会有一部分流向下一营养级</w:t>
      </w:r>
    </w:p>
    <w:p w14:paraId="27E0FD09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D．如果昆虫突然减少，食草鸟的数目将持续增加</w:t>
      </w:r>
    </w:p>
    <w:p w14:paraId="5ED6BB1D"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5．萍一鸭一稻共作是一种高效的生态农业模式。其中，水生植物红萍适生于荫蔽环境，可作为鸭子的饲料，鸭子能吃有害昆虫并供肥，促进水稻生长。对以此模式形成的生态系统，下列叙述正确的是</w:t>
      </w:r>
    </w:p>
    <w:p w14:paraId="7B47DEA4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A．鸭子既是初级消费者，又是次级消费者</w:t>
      </w:r>
    </w:p>
    <w:p w14:paraId="79CA2291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B．该种生态系统有利于提高能量传递效率</w:t>
      </w:r>
    </w:p>
    <w:p w14:paraId="6738A869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C．红萍的分布降低了水稻的光能利用率</w:t>
      </w:r>
    </w:p>
    <w:p w14:paraId="127A3362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D．该生物群落由水稻、红萍、鸭子和有害昆虫组成</w:t>
      </w:r>
    </w:p>
    <w:p w14:paraId="2866A437"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6．调查发现某种蜣螂提高了“生活品位”，不仅吃粪便，还取食蜈蚣、千足虫等。与普通蜣螂相比，这种蜣螂后腿卷曲，便于捕猎，头部窄而长，便于进食千足虫等的内脏。由此能得出的结论是（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4"/>
          <w:szCs w:val="24"/>
        </w:rPr>
        <w:t>）</w:t>
      </w:r>
    </w:p>
    <w:p w14:paraId="72DB4EEA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A．从生态系统组成成分看，这种蜣螂既是消费者又是分解者</w:t>
      </w:r>
    </w:p>
    <w:p w14:paraId="0F8E1E71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B．该种蜣螂处于食物网的第一营养级和第二营养级</w:t>
      </w:r>
    </w:p>
    <w:p w14:paraId="7A626DAB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C．该地区的蜣螂、蜈蚣、千足虫和非生物环境构成了生态系统</w:t>
      </w:r>
    </w:p>
    <w:p w14:paraId="1B4E4DE5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D．从进化的角度看，这种蜣螂与普通蜣螂存在生殖隔离</w:t>
      </w:r>
    </w:p>
    <w:p w14:paraId="368B1DA9"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7．下图为某草原生态系统中部分生物的食物网示意图。下列相关说法正确的是（　　）</w:t>
      </w:r>
    </w:p>
    <w:p w14:paraId="31C5BCFA">
      <w:pPr>
        <w:shd w:val="clear" w:color="auto" w:fill="auto"/>
        <w:spacing w:line="360" w:lineRule="auto"/>
        <w:jc w:val="both"/>
        <w:textAlignment w:val="center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085975" cy="1212215"/>
            <wp:effectExtent l="0" t="0" r="9525" b="6985"/>
            <wp:docPr id="100009" name="图片 100009" descr="@@@696c49bd-c7b3-45f0-98ee-61c2f0c89dc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696c49bd-c7b3-45f0-98ee-61c2f0c89dc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212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 w14:paraId="3A57E81E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A．图中所有生物和非生物的物质和能量，构成了一个生态系统</w:t>
      </w:r>
    </w:p>
    <w:p w14:paraId="4C1BBCCB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B．图中共有7条食物链，鹰占有4个营养级</w:t>
      </w:r>
    </w:p>
    <w:p w14:paraId="3A732CE8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C．属于第三营养级的生物有食虫鸟、食虫昆虫、蛙和蛇4种</w:t>
      </w:r>
    </w:p>
    <w:p w14:paraId="52086839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D．若植食性昆虫的数量减少，则食虫昆虫的数量短期内也会减少</w:t>
      </w:r>
    </w:p>
    <w:p w14:paraId="47896C97"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8．下图是一般生态系统的结构模式图，下列说法正确的是（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4"/>
          <w:szCs w:val="24"/>
        </w:rPr>
        <w:t>）</w:t>
      </w:r>
    </w:p>
    <w:p w14:paraId="165DF2CE">
      <w:pPr>
        <w:shd w:val="clear" w:color="auto" w:fill="auto"/>
        <w:spacing w:line="360" w:lineRule="auto"/>
        <w:jc w:val="both"/>
        <w:textAlignment w:val="center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85950" cy="904875"/>
            <wp:effectExtent l="0" t="0" r="6350" b="9525"/>
            <wp:docPr id="100011" name="图片 100011" descr="@@@0d18843aa74b4536a5927a6d3464c39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0d18843aa74b4536a5927a6d3464c39b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691D44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A．此图中有2条食物链</w:t>
      </w:r>
    </w:p>
    <w:p w14:paraId="2CBA3E90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B．组分1、2、3共同组成一个生态系统</w:t>
      </w:r>
    </w:p>
    <w:p w14:paraId="6CA935B7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C．食物网中组分3中生物可以处于不同营养级</w:t>
      </w:r>
    </w:p>
    <w:p w14:paraId="2A935133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D．碳元素在三个组分中以有机物的形式循环</w:t>
      </w:r>
    </w:p>
    <w:p w14:paraId="35109142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24"/>
          <w:szCs w:val="24"/>
        </w:rPr>
      </w:pPr>
    </w:p>
    <w:p w14:paraId="003F352D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4"/>
          <w:szCs w:val="24"/>
        </w:rPr>
      </w:pPr>
      <w:r>
        <w:rPr>
          <w:rFonts w:ascii="宋体" w:hAnsi="宋体" w:eastAsia="宋体" w:cs="宋体"/>
          <w:b/>
          <w:i w:val="0"/>
          <w:color w:val="000000"/>
          <w:sz w:val="24"/>
          <w:szCs w:val="24"/>
        </w:rPr>
        <w:t>二、多选题</w:t>
      </w:r>
    </w:p>
    <w:p w14:paraId="4EFA6E6C"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9．如图是某生态系统中食物网的图解，下列相关叙述错误的有（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4"/>
          <w:szCs w:val="24"/>
        </w:rPr>
        <w:t>）</w:t>
      </w:r>
    </w:p>
    <w:p w14:paraId="6A2E303B"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905760" cy="1191260"/>
            <wp:effectExtent l="0" t="0" r="8890" b="8890"/>
            <wp:docPr id="100013" name="图片 100013" descr="@@@5c6989ec-8697-4889-ae5a-51097f072f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5c6989ec-8697-4889-ae5a-51097f072fc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05760" cy="1191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7355E0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A．图中共含有7条食物链，桉树、合欢树属于生产者</w:t>
      </w:r>
    </w:p>
    <w:p w14:paraId="5B3A53C0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B．蜜雀属于次级消费者，第二营养级</w:t>
      </w:r>
    </w:p>
    <w:p w14:paraId="0D556D3C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C．该生态系统中袋鼬所含的能量最多</w:t>
      </w:r>
    </w:p>
    <w:p w14:paraId="6833A931">
      <w:pPr>
        <w:shd w:val="clear" w:color="auto" w:fill="auto"/>
        <w:spacing w:line="360" w:lineRule="auto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D．伯劳鸟与袋鼬之间既有捕食关系又有竞争关系</w:t>
      </w:r>
    </w:p>
    <w:p w14:paraId="5EC2FC89"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10．研究人员在对某湖泊生态系统研究后，绘制了该生态系统中部分生物构成的食物网示意图（图1）和碳循环部分示意图（图2），图2中甲、乙、丙、丁表示生态系统的相关成分。下列叙述错误的是（　　）</w:t>
      </w:r>
    </w:p>
    <w:p w14:paraId="4498DC84">
      <w:pPr>
        <w:shd w:val="clear" w:color="auto" w:fill="auto"/>
        <w:spacing w:line="360" w:lineRule="auto"/>
        <w:jc w:val="both"/>
        <w:textAlignment w:val="center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219450" cy="1099185"/>
            <wp:effectExtent l="0" t="0" r="0" b="5715"/>
            <wp:docPr id="100015" name="图片 100015" descr="@@@c48a6f9a9106476eb0a324b50d24ad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c48a6f9a9106476eb0a324b50d24adaf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099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BB1054">
      <w:pPr>
        <w:shd w:val="clear" w:color="auto" w:fill="auto"/>
        <w:spacing w:line="360" w:lineRule="auto"/>
        <w:ind w:left="38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A．图1的生物中，含能量最少的是黑鱼，含能量最多的是小球藻</w:t>
      </w:r>
    </w:p>
    <w:p w14:paraId="39A85846">
      <w:pPr>
        <w:shd w:val="clear" w:color="auto" w:fill="auto"/>
        <w:spacing w:line="360" w:lineRule="auto"/>
        <w:ind w:left="38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B．图1食物网中包含 2条食物链，银鱼处于第三、四营养级</w:t>
      </w:r>
    </w:p>
    <w:p w14:paraId="3BFEE119">
      <w:pPr>
        <w:shd w:val="clear" w:color="auto" w:fill="auto"/>
        <w:spacing w:line="360" w:lineRule="auto"/>
        <w:ind w:left="38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C．图2部分物质循环过程中缺少无机环境→丁和甲→丙两个过程</w:t>
      </w:r>
    </w:p>
    <w:p w14:paraId="62061C2F">
      <w:pPr>
        <w:shd w:val="clear" w:color="auto" w:fill="auto"/>
        <w:spacing w:line="360" w:lineRule="auto"/>
        <w:ind w:left="38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D．图2甲→乙→丙过程中碳主要以二氧化碳的形式进行传递</w:t>
      </w:r>
    </w:p>
    <w:p w14:paraId="1F639E65"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11．兴趣小组对校园池塘生态系统进行了能量流动调查，图1表示食物网，图2为该池塘中不同体长鲤鱼的食性比例。下列相关叙述正确的是（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4"/>
          <w:szCs w:val="24"/>
        </w:rPr>
        <w:t>）</w:t>
      </w:r>
    </w:p>
    <w:p w14:paraId="202390BF"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85850" cy="952500"/>
            <wp:effectExtent l="0" t="0" r="6350" b="0"/>
            <wp:docPr id="100017" name="图片 100017" descr="@@@fd968d14-727a-4a32-bc1b-d04c5bbdc0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fd968d14-727a-4a32-bc1b-d04c5bbdc03c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924050" cy="1247775"/>
            <wp:effectExtent l="0" t="0" r="6350" b="9525"/>
            <wp:docPr id="100019" name="图片 100019" descr="@@@a291407e-fd47-4b50-9bca-29e4eb280d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a291407e-fd47-4b50-9bca-29e4eb280dfa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B1E687">
      <w:pPr>
        <w:shd w:val="clear" w:color="auto" w:fill="auto"/>
        <w:spacing w:line="360" w:lineRule="auto"/>
        <w:ind w:left="38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A．该生态系统的营养结构包括生产者、消费者、分解者和非生物的物质和能量</w:t>
      </w:r>
    </w:p>
    <w:p w14:paraId="0750FFB6">
      <w:pPr>
        <w:shd w:val="clear" w:color="auto" w:fill="auto"/>
        <w:spacing w:line="360" w:lineRule="auto"/>
        <w:ind w:left="38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B．增重相同时，体长为2.8cm的鲤鱼比4.2cm的鲤鱼消耗藻类的能量多</w:t>
      </w:r>
    </w:p>
    <w:p w14:paraId="60B93B25">
      <w:pPr>
        <w:shd w:val="clear" w:color="auto" w:fill="auto"/>
        <w:spacing w:line="360" w:lineRule="auto"/>
        <w:ind w:left="38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C．若体长为4.2cm的鲤鱼群体增加10kJ的能量，理论上最少需要100kJ藻类</w:t>
      </w:r>
    </w:p>
    <w:p w14:paraId="04620E46">
      <w:pPr>
        <w:shd w:val="clear" w:color="auto" w:fill="auto"/>
        <w:spacing w:line="360" w:lineRule="auto"/>
        <w:ind w:left="38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D．在藻类暴发季节，投放沼虾比投放相同体重的鲤鱼控制藻类效果好</w:t>
      </w:r>
    </w:p>
    <w:p w14:paraId="22E52EB3"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12．下列有关生态系统食物网特征描述正确的是：</w:t>
      </w:r>
    </w:p>
    <w:p w14:paraId="097C784D">
      <w:pPr>
        <w:shd w:val="clear" w:color="auto" w:fill="auto"/>
        <w:spacing w:line="360" w:lineRule="auto"/>
        <w:ind w:left="38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A．食物链的环节数是无限的</w:t>
      </w:r>
    </w:p>
    <w:p w14:paraId="39DE2770">
      <w:pPr>
        <w:shd w:val="clear" w:color="auto" w:fill="auto"/>
        <w:spacing w:line="360" w:lineRule="auto"/>
        <w:ind w:left="38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B．食物网上的生物之间不单单是捕食关系</w:t>
      </w:r>
    </w:p>
    <w:p w14:paraId="1B59EF9E">
      <w:pPr>
        <w:shd w:val="clear" w:color="auto" w:fill="auto"/>
        <w:spacing w:line="360" w:lineRule="auto"/>
        <w:ind w:left="38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C．一种生物可能属于不同的营养级</w:t>
      </w:r>
    </w:p>
    <w:p w14:paraId="1AFC4A0C">
      <w:pPr>
        <w:shd w:val="clear" w:color="auto" w:fill="auto"/>
        <w:spacing w:line="360" w:lineRule="auto"/>
        <w:ind w:left="38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D．食物网越复杂生态系统越稳定</w:t>
      </w:r>
    </w:p>
    <w:p w14:paraId="0E40D424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24"/>
          <w:szCs w:val="24"/>
        </w:rPr>
      </w:pPr>
    </w:p>
    <w:p w14:paraId="70E45661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4"/>
          <w:szCs w:val="24"/>
        </w:rPr>
      </w:pPr>
      <w:r>
        <w:rPr>
          <w:rFonts w:ascii="宋体" w:hAnsi="宋体" w:eastAsia="宋体" w:cs="宋体"/>
          <w:b/>
          <w:i w:val="0"/>
          <w:color w:val="000000"/>
          <w:sz w:val="24"/>
          <w:szCs w:val="24"/>
        </w:rPr>
        <w:t>三、非选择题</w:t>
      </w:r>
    </w:p>
    <w:p w14:paraId="396D0B62"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13．下图1表示生态系统中各成分之间的联系，图2为一定时间内某一生态系统中的几个种群数量变化曲线，请据图回答：</w:t>
      </w:r>
    </w:p>
    <w:p w14:paraId="4B01C268"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259330" cy="2105025"/>
            <wp:effectExtent l="0" t="0" r="7620" b="9525"/>
            <wp:docPr id="100021" name="图片 100021" descr="@@@099d8880-add4-42af-b55b-b2f86a2662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099d8880-add4-42af-b55b-b2f86a2662ff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5933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134870" cy="2029460"/>
            <wp:effectExtent l="0" t="0" r="17780" b="8890"/>
            <wp:docPr id="100023" name="图片 100023" descr="@@@caa4388a-2a6a-461b-bc37-e685e2abcc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caa4388a-2a6a-461b-bc37-e685e2abccb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34870" cy="202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01BC7C42"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（1）图1中能构成群落的是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</w:t>
      </w:r>
      <w:r>
        <w:rPr>
          <w:sz w:val="24"/>
          <w:szCs w:val="24"/>
        </w:rPr>
        <w:t>(填字母)，图2中的乙相当于图1中的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</w:t>
      </w:r>
      <w:r>
        <w:rPr>
          <w:sz w:val="24"/>
          <w:szCs w:val="24"/>
        </w:rPr>
        <w:t>。</w:t>
      </w:r>
    </w:p>
    <w:p w14:paraId="3C104A51"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（2）图1中可体现生态系统有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            </w:t>
      </w:r>
      <w:r>
        <w:rPr>
          <w:sz w:val="24"/>
          <w:szCs w:val="24"/>
        </w:rPr>
        <w:t>的功能。</w:t>
      </w:r>
    </w:p>
    <w:p w14:paraId="477EAAA6"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（3）F的粪便被分解者分解，表示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</w:t>
      </w:r>
      <w:r>
        <w:rPr>
          <w:sz w:val="24"/>
          <w:szCs w:val="24"/>
        </w:rPr>
        <w:t>(填字母)同化的能量被分解者利用。</w:t>
      </w:r>
    </w:p>
    <w:p w14:paraId="7D54A896"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（4）某地区因环境污染造成E中出现部分白化苗，对F、D数量的影响是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          </w:t>
      </w:r>
      <w:r>
        <w:rPr>
          <w:sz w:val="24"/>
          <w:szCs w:val="24"/>
        </w:rPr>
        <w:t>。</w:t>
      </w:r>
    </w:p>
    <w:p w14:paraId="3F8A7F45"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（5）图2中丙曲线中bc段下降的原因是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                        </w:t>
      </w:r>
      <w:r>
        <w:rPr>
          <w:sz w:val="24"/>
          <w:szCs w:val="24"/>
        </w:rPr>
        <w:t>。</w:t>
      </w:r>
    </w:p>
    <w:p w14:paraId="62B284C4">
      <w:pPr>
        <w:numPr>
          <w:ilvl w:val="0"/>
          <w:numId w:val="0"/>
        </w:numPr>
        <w:rPr>
          <w:rFonts w:hint="default"/>
          <w:sz w:val="32"/>
          <w:szCs w:val="32"/>
          <w:lang w:val="en-US" w:eastAsia="zh-CN"/>
        </w:rPr>
      </w:pPr>
      <w:r>
        <w:rPr>
          <w:sz w:val="24"/>
          <w:szCs w:val="24"/>
        </w:rPr>
        <w:t>（6）若图1是一农业生态系统，某校生物研究性学习小组对其进行考察发现：秸秆当作燃料使用，粪便、废水作为肥料直接施入农田，由此造成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                                </w:t>
      </w:r>
      <w:r>
        <w:rPr>
          <w:sz w:val="24"/>
          <w:szCs w:val="24"/>
        </w:rPr>
        <w:t>(至少答2点)等不良后果。针对这一现象，该小组向有关部门建议，利用秸秆生产再生纤维共混膜作为地膜使用，可在一定程度上解决出现的问题。此膜可在自然条件下由图1中的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</w:t>
      </w:r>
      <w:r>
        <w:rPr>
          <w:sz w:val="24"/>
          <w:szCs w:val="24"/>
        </w:rPr>
        <w:t>(填字母)产生的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        </w:t>
      </w:r>
      <w:r>
        <w:rPr>
          <w:sz w:val="24"/>
          <w:szCs w:val="24"/>
        </w:rPr>
        <w:t>催化降解。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25332A">
    <w:pPr>
      <w:pStyle w:val="4"/>
      <w:rPr>
        <w:rFonts w:hint="default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横峰中学学生寒假作业（生物） 编号：hfzx （12） 使用时间: 2025.2.8编写人：余敏 审核人：邱建国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A232CC"/>
    <w:multiLevelType w:val="singleLevel"/>
    <w:tmpl w:val="0AA232C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56D1999"/>
    <w:multiLevelType w:val="singleLevel"/>
    <w:tmpl w:val="256D199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D7C2C60"/>
    <w:multiLevelType w:val="singleLevel"/>
    <w:tmpl w:val="6D7C2C6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NjZkMTcxMWEzZTUyNGViODk4YWM4MjViZWQ1Y2UifQ=="/>
  </w:docVars>
  <w:rsids>
    <w:rsidRoot w:val="00000000"/>
    <w:rsid w:val="0C2062B0"/>
    <w:rsid w:val="18EA07E2"/>
    <w:rsid w:val="238C4FCD"/>
    <w:rsid w:val="42984EF4"/>
    <w:rsid w:val="47F2339A"/>
    <w:rsid w:val="4C8E1699"/>
    <w:rsid w:val="4DC90020"/>
    <w:rsid w:val="4E8956D1"/>
    <w:rsid w:val="5BD43E79"/>
    <w:rsid w:val="62FD547D"/>
    <w:rsid w:val="6C2D3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List Paragraph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/>
      <w:kern w:val="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2500</Words>
  <Characters>2530</Characters>
  <Lines>0</Lines>
  <Paragraphs>0</Paragraphs>
  <TotalTime>1</TotalTime>
  <ScaleCrop>false</ScaleCrop>
  <LinksUpToDate>false</LinksUpToDate>
  <CharactersWithSpaces>2752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2024-10-29T00:39:00Z</dcterms:created>
  <dc:creator>LXF</dc:creator>
  <cp:lastModifiedBy>W.S</cp:lastModifiedBy>
  <dcterms:modified xsi:type="dcterms:W3CDTF">2025-01-14T01:08:46Z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2602885092834A8DB5C0338C0DC65E52_13</vt:lpwstr>
  </property>
  <property fmtid="{D5CDD505-2E9C-101B-9397-08002B2CF9AE}" pid="4" name="KSOTemplateDocerSaveRecord">
    <vt:lpwstr>eyJoZGlkIjoiY2VhNmFlOGJmNjI4ZDZlNjQ5ZDE1OWVmMzU0N2E0YzIiLCJ1c2VySWQiOiI5ODI4MDM2NDAifQ==</vt:lpwstr>
  </property>
</Properties>
</file>