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388A4">
      <w:pPr>
        <w:numPr>
          <w:ilvl w:val="0"/>
          <w:numId w:val="0"/>
        </w:numPr>
        <w:ind w:firstLine="320" w:firstLine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班级__________ 姓名__________  小组__________ </w:t>
      </w:r>
    </w:p>
    <w:p w14:paraId="038FC037">
      <w:pPr>
        <w:numPr>
          <w:ilvl w:val="0"/>
          <w:numId w:val="1"/>
        </w:numPr>
        <w:ind w:firstLine="320" w:firstLine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学习目标</w:t>
      </w:r>
    </w:p>
    <w:p w14:paraId="0248CBA5"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1、</w:t>
      </w:r>
      <w:r>
        <w:rPr>
          <w:rFonts w:hint="eastAsia" w:ascii="华文中宋" w:hAnsi="华文中宋" w:eastAsia="华文中宋" w:cstheme="minorBidi"/>
          <w:sz w:val="24"/>
        </w:rPr>
        <w:t>了解作者及其作品，了解小说的创作背景。</w:t>
      </w:r>
    </w:p>
    <w:p w14:paraId="416D5534"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2、</w:t>
      </w:r>
      <w:r>
        <w:rPr>
          <w:rFonts w:hint="eastAsia" w:ascii="华文中宋" w:hAnsi="华文中宋" w:eastAsia="华文中宋" w:cstheme="minorBidi"/>
          <w:sz w:val="24"/>
        </w:rPr>
        <w:t>分析细节描写，概括人物形象。</w:t>
      </w:r>
    </w:p>
    <w:p w14:paraId="1F9E9CB4"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3、</w:t>
      </w:r>
      <w:r>
        <w:rPr>
          <w:rFonts w:hint="eastAsia" w:ascii="华文中宋" w:hAnsi="华文中宋" w:eastAsia="华文中宋" w:cstheme="minorBidi"/>
          <w:sz w:val="24"/>
        </w:rPr>
        <w:t>体会小说体现的乐观精神和爱国精神。</w:t>
      </w:r>
    </w:p>
    <w:p w14:paraId="27FD7906">
      <w:pPr>
        <w:numPr>
          <w:ilvl w:val="0"/>
          <w:numId w:val="1"/>
        </w:numPr>
        <w:ind w:left="0" w:leftChars="0" w:firstLine="320" w:firstLine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重点、难点</w:t>
      </w:r>
    </w:p>
    <w:p w14:paraId="37D9265B">
      <w:pPr>
        <w:numPr>
          <w:ilvl w:val="0"/>
          <w:numId w:val="0"/>
        </w:numPr>
        <w:ind w:left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1、</w:t>
      </w:r>
      <w:r>
        <w:rPr>
          <w:rFonts w:hint="eastAsia" w:ascii="华文中宋" w:hAnsi="华文中宋" w:eastAsia="华文中宋" w:cstheme="minorBidi"/>
          <w:sz w:val="24"/>
        </w:rPr>
        <w:t>把握情感及主旨，赏析作品风格。</w:t>
      </w:r>
    </w:p>
    <w:p w14:paraId="38250374">
      <w:pPr>
        <w:numPr>
          <w:ilvl w:val="0"/>
          <w:numId w:val="0"/>
        </w:numPr>
        <w:ind w:left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2、</w:t>
      </w:r>
      <w:r>
        <w:rPr>
          <w:rFonts w:hint="eastAsia" w:ascii="华文中宋" w:hAnsi="华文中宋" w:eastAsia="华文中宋" w:cstheme="minorBidi"/>
          <w:sz w:val="24"/>
        </w:rPr>
        <w:t>体会小说体现的乐观精神和爱国精神，弘扬伟大革命精神。</w:t>
      </w:r>
    </w:p>
    <w:p w14:paraId="73254CB1">
      <w:pPr>
        <w:numPr>
          <w:ilvl w:val="0"/>
          <w:numId w:val="1"/>
        </w:numPr>
        <w:ind w:left="0" w:leftChars="0" w:firstLine="320" w:firstLine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导学流程</w:t>
      </w:r>
    </w:p>
    <w:p w14:paraId="03B59772">
      <w:pPr>
        <w:numPr>
          <w:ilvl w:val="0"/>
          <w:numId w:val="2"/>
        </w:numPr>
        <w:ind w:left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基础感悟（导学导读）：</w:t>
      </w:r>
    </w:p>
    <w:p w14:paraId="732ADC9D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C00000"/>
          <w:sz w:val="24"/>
        </w:rPr>
      </w:pPr>
      <w:r>
        <w:rPr>
          <w:rFonts w:hint="eastAsia" w:ascii="华文中宋" w:hAnsi="华文中宋" w:eastAsia="华文中宋" w:cstheme="minorBidi"/>
          <w:color w:val="C00000"/>
          <w:sz w:val="24"/>
          <w:lang w:eastAsia="zh-CN"/>
        </w:rPr>
        <w:t>（</w:t>
      </w:r>
      <w:r>
        <w:rPr>
          <w:rFonts w:hint="eastAsia" w:ascii="华文中宋" w:hAnsi="华文中宋" w:eastAsia="华文中宋" w:cstheme="minorBidi"/>
          <w:color w:val="C00000"/>
          <w:sz w:val="24"/>
        </w:rPr>
        <w:t>1</w:t>
      </w:r>
      <w:r>
        <w:rPr>
          <w:rFonts w:hint="eastAsia" w:ascii="华文中宋" w:hAnsi="华文中宋" w:eastAsia="华文中宋" w:cstheme="minorBidi"/>
          <w:color w:val="C00000"/>
          <w:sz w:val="24"/>
          <w:lang w:eastAsia="zh-CN"/>
        </w:rPr>
        <w:t>）</w:t>
      </w:r>
      <w:r>
        <w:rPr>
          <w:rFonts w:hint="eastAsia" w:ascii="华文中宋" w:hAnsi="华文中宋" w:eastAsia="华文中宋" w:cstheme="minorBidi"/>
          <w:color w:val="C00000"/>
          <w:sz w:val="24"/>
        </w:rPr>
        <w:t>《荷花淀》</w:t>
      </w:r>
    </w:p>
    <w:p w14:paraId="5EED3696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b/>
          <w:bCs/>
          <w:sz w:val="24"/>
        </w:rPr>
      </w:pPr>
      <w:r>
        <w:rPr>
          <w:rFonts w:hint="eastAsia" w:ascii="华文中宋" w:hAnsi="华文中宋" w:eastAsia="华文中宋" w:cstheme="minorBidi"/>
          <w:b/>
          <w:bCs/>
          <w:sz w:val="24"/>
        </w:rPr>
        <w:t>白洋淀派代表作家——孙犁</w:t>
      </w:r>
    </w:p>
    <w:p w14:paraId="4D54110D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孙犁（1913-2002），原名孙树勋，河北安平人，现代著名作家，“孙犁”是于1938年开始使用的笔名。“七七事变”前夕，曾在白洋淀当过小学教师。全民族抗战爆发后，在晋察冀根据地从事革命文化工作。中华人民共和国成立后，在天津日报社工作，并坚持写作。</w:t>
      </w:r>
    </w:p>
    <w:p w14:paraId="4E6546D9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b/>
          <w:bCs/>
          <w:sz w:val="24"/>
        </w:rPr>
      </w:pPr>
      <w:r>
        <w:rPr>
          <w:rFonts w:hint="eastAsia" w:ascii="华文中宋" w:hAnsi="华文中宋" w:eastAsia="华文中宋" w:cstheme="minorBidi"/>
          <w:b/>
          <w:bCs/>
          <w:sz w:val="24"/>
        </w:rPr>
        <w:t>荷花淀派</w:t>
      </w:r>
    </w:p>
    <w:p w14:paraId="1E5BD6F0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ascii="华文中宋" w:hAnsi="华文中宋" w:eastAsia="华文中宋" w:cstheme="minorBidi"/>
          <w:sz w:val="24"/>
        </w:rPr>
        <w:t>他的作品显示出作家成熟的独特的艺术风格：淡雅疏朗的诗情画意与朴素清新的泥土气息完美统一。这一独特风格对当代文学产生了极大的影响，形成了一个数量相当可观的作家群，被当代文坛誉为“</w:t>
      </w:r>
      <w:r>
        <w:rPr>
          <w:rFonts w:hint="eastAsia" w:ascii="华文中宋" w:hAnsi="华文中宋" w:eastAsia="华文中宋" w:cstheme="minorBidi"/>
          <w:sz w:val="24"/>
        </w:rPr>
        <w:t>荷花淀</w:t>
      </w:r>
      <w:r>
        <w:rPr>
          <w:rFonts w:ascii="华文中宋" w:hAnsi="华文中宋" w:eastAsia="华文中宋" w:cstheme="minorBidi"/>
          <w:sz w:val="24"/>
        </w:rPr>
        <w:t>派”。由于他这一独特的艺术风格，他的小说又被称为</w:t>
      </w:r>
      <w:r>
        <w:rPr>
          <w:rFonts w:hint="eastAsia" w:ascii="华文中宋" w:hAnsi="华文中宋" w:eastAsia="华文中宋" w:cstheme="minorBidi"/>
          <w:sz w:val="24"/>
        </w:rPr>
        <w:t>“诗体小说”</w:t>
      </w:r>
      <w:r>
        <w:rPr>
          <w:rFonts w:ascii="华文中宋" w:hAnsi="华文中宋" w:eastAsia="华文中宋" w:cstheme="minorBidi"/>
          <w:sz w:val="24"/>
        </w:rPr>
        <w:t>。</w:t>
      </w:r>
    </w:p>
    <w:p w14:paraId="17B5CEBC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b/>
          <w:bCs/>
          <w:sz w:val="24"/>
        </w:rPr>
      </w:pPr>
      <w:r>
        <w:rPr>
          <w:rFonts w:hint="eastAsia" w:ascii="华文中宋" w:hAnsi="华文中宋" w:eastAsia="华文中宋" w:cstheme="minorBidi"/>
          <w:b/>
          <w:bCs/>
          <w:sz w:val="24"/>
        </w:rPr>
        <w:t>相关背景</w:t>
      </w:r>
    </w:p>
    <w:p w14:paraId="34C8D35F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白洋淀，属海河流域，是河北省最大的湖泊。2017年，国家设立雄安新区，白洋淀大部为其所辖。</w:t>
      </w:r>
    </w:p>
    <w:p w14:paraId="51919F03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抗日战争时期，白洋淀地区属于冀中抗日根据地。卢沟桥事件后不久，国民党放弃这一带土地，仓皇南逃，当地人民遭到了日本帝国主义铁蹄的蹂躏。在共产党和八路军的领导下，白洋淀人民积极投入了伟大的民族革命战争，该地军民利用白洋淀的河湖港汊，同侵略者进行了英勇顽强的斗争。</w:t>
      </w:r>
    </w:p>
    <w:p w14:paraId="57563877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C00000"/>
          <w:sz w:val="24"/>
        </w:rPr>
      </w:pPr>
      <w:r>
        <w:rPr>
          <w:rFonts w:hint="eastAsia" w:ascii="华文中宋" w:hAnsi="华文中宋" w:eastAsia="华文中宋" w:cstheme="minorBidi"/>
          <w:color w:val="C00000"/>
          <w:sz w:val="24"/>
          <w:lang w:eastAsia="zh-CN"/>
        </w:rPr>
        <w:t>（</w:t>
      </w:r>
      <w:r>
        <w:rPr>
          <w:rFonts w:hint="eastAsia" w:ascii="华文中宋" w:hAnsi="华文中宋" w:eastAsia="华文中宋" w:cstheme="minorBidi"/>
          <w:color w:val="C00000"/>
          <w:sz w:val="24"/>
        </w:rPr>
        <w:t>2</w:t>
      </w:r>
      <w:r>
        <w:rPr>
          <w:rFonts w:hint="eastAsia" w:ascii="华文中宋" w:hAnsi="华文中宋" w:eastAsia="华文中宋" w:cstheme="minorBidi"/>
          <w:color w:val="C00000"/>
          <w:sz w:val="24"/>
          <w:lang w:eastAsia="zh-CN"/>
        </w:rPr>
        <w:t>）</w:t>
      </w:r>
      <w:r>
        <w:rPr>
          <w:rFonts w:hint="eastAsia" w:ascii="华文中宋" w:hAnsi="华文中宋" w:eastAsia="华文中宋" w:cstheme="minorBidi"/>
          <w:color w:val="C00000"/>
          <w:sz w:val="24"/>
        </w:rPr>
        <w:t>《小二黑结婚》</w:t>
      </w:r>
    </w:p>
    <w:p w14:paraId="298D56F3">
      <w:pPr>
        <w:adjustRightInd w:val="0"/>
        <w:snapToGrid w:val="0"/>
        <w:spacing w:line="312" w:lineRule="auto"/>
        <w:jc w:val="left"/>
        <w:rPr>
          <w:rFonts w:ascii="华文中宋" w:hAnsi="华文中宋" w:eastAsia="华文中宋" w:cstheme="minorBidi"/>
          <w:b/>
          <w:bCs/>
          <w:sz w:val="24"/>
        </w:rPr>
      </w:pPr>
      <w:r>
        <w:rPr>
          <w:rFonts w:hint="eastAsia" w:ascii="华文中宋" w:hAnsi="华文中宋" w:eastAsia="华文中宋" w:cstheme="minorBidi"/>
          <w:b/>
          <w:bCs/>
          <w:sz w:val="24"/>
        </w:rPr>
        <w:t>“山药蛋派”的创始者——赵树理</w:t>
      </w:r>
    </w:p>
    <w:p w14:paraId="2E4D607A">
      <w:pPr>
        <w:adjustRightInd w:val="0"/>
        <w:snapToGrid w:val="0"/>
        <w:spacing w:line="312" w:lineRule="auto"/>
        <w:jc w:val="left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赵树理（1906年—1970年），原名赵树礼，山西晋城人，现代小说家，山药蛋派创始人。</w:t>
      </w:r>
    </w:p>
    <w:p w14:paraId="697AE4A3">
      <w:pPr>
        <w:adjustRightInd w:val="0"/>
        <w:snapToGrid w:val="0"/>
        <w:spacing w:line="312" w:lineRule="auto"/>
        <w:jc w:val="left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赵树理热爱家乡，热爱农民，毕生为中国农村的发展和农民的利益奔走呼吁。他被誉为描写农村现实生活的“铁笔”、“圣手”和中国现代文学大众化、通俗化的旗手。</w:t>
      </w:r>
    </w:p>
    <w:p w14:paraId="2AA22386">
      <w:pPr>
        <w:adjustRightInd w:val="0"/>
        <w:snapToGrid w:val="0"/>
        <w:spacing w:line="312" w:lineRule="auto"/>
        <w:jc w:val="left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 xml:space="preserve">赵树理所实践与倡导的“贴近生活，反映现实，与下层人民同呼吸共命运”的创作态度，直到今天都有强烈的现实意义。 </w:t>
      </w:r>
    </w:p>
    <w:p w14:paraId="06B32630">
      <w:pPr>
        <w:adjustRightInd w:val="0"/>
        <w:snapToGrid w:val="0"/>
        <w:spacing w:line="312" w:lineRule="auto"/>
        <w:jc w:val="left"/>
        <w:rPr>
          <w:rFonts w:ascii="华文中宋" w:hAnsi="华文中宋" w:eastAsia="华文中宋" w:cstheme="minorBidi"/>
          <w:b/>
          <w:bCs/>
          <w:sz w:val="24"/>
        </w:rPr>
      </w:pPr>
      <w:r>
        <w:rPr>
          <w:rFonts w:hint="eastAsia" w:ascii="华文中宋" w:hAnsi="华文中宋" w:eastAsia="华文中宋" w:cstheme="minorBidi"/>
          <w:b/>
          <w:bCs/>
          <w:sz w:val="24"/>
        </w:rPr>
        <w:t>山药蛋派</w:t>
      </w:r>
    </w:p>
    <w:p w14:paraId="21CCA667">
      <w:pPr>
        <w:adjustRightInd w:val="0"/>
        <w:snapToGrid w:val="0"/>
        <w:spacing w:line="312" w:lineRule="auto"/>
        <w:jc w:val="left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中国现代小说流派之一，形成于50年代至60年代中期。指以赵树理为代表的一个文学流派。主要作家还有西戎、李束为、马烽、胡正、孙谦等，人称“西李马胡孙”，他们都是山西农村土生土长的作家，有比较深厚的农村生活基础。</w:t>
      </w:r>
    </w:p>
    <w:p w14:paraId="43188247">
      <w:pPr>
        <w:adjustRightInd w:val="0"/>
        <w:snapToGrid w:val="0"/>
        <w:spacing w:line="312" w:lineRule="auto"/>
        <w:jc w:val="left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其创作深深扎根于生活的泥土中，真实、深切而典型，具有强烈的现实主义精神；艺术上追求大众化民族化，纯朴自然、平实无华，创造出富有民族传统的新的民族形式。语言朴素、凝练，作品通俗易懂，具有浓厚的民族风格和地方色彩。</w:t>
      </w:r>
    </w:p>
    <w:p w14:paraId="48A8D125">
      <w:pPr>
        <w:adjustRightInd w:val="0"/>
        <w:snapToGrid w:val="0"/>
        <w:spacing w:line="312" w:lineRule="auto"/>
        <w:jc w:val="left"/>
        <w:rPr>
          <w:rFonts w:ascii="华文中宋" w:hAnsi="华文中宋" w:eastAsia="华文中宋" w:cstheme="minorBidi"/>
          <w:b/>
          <w:bCs/>
          <w:sz w:val="24"/>
        </w:rPr>
      </w:pPr>
      <w:r>
        <w:rPr>
          <w:rFonts w:hint="eastAsia" w:ascii="华文中宋" w:hAnsi="华文中宋" w:eastAsia="华文中宋" w:cstheme="minorBidi"/>
          <w:b/>
          <w:bCs/>
          <w:sz w:val="24"/>
        </w:rPr>
        <w:t>相关背景</w:t>
      </w:r>
    </w:p>
    <w:p w14:paraId="6317DB2C">
      <w:pPr>
        <w:adjustRightInd w:val="0"/>
        <w:snapToGrid w:val="0"/>
        <w:spacing w:line="312" w:lineRule="auto"/>
        <w:jc w:val="left"/>
        <w:rPr>
          <w:rFonts w:ascii="华文中宋" w:hAnsi="华文中宋" w:eastAsia="华文中宋" w:cstheme="minorBidi"/>
          <w:sz w:val="24"/>
        </w:rPr>
      </w:pPr>
      <w:r>
        <w:rPr>
          <w:rFonts w:hint="eastAsia" w:ascii="华文中宋" w:hAnsi="华文中宋" w:eastAsia="华文中宋" w:cstheme="minorBidi"/>
          <w:sz w:val="24"/>
        </w:rPr>
        <w:t>故事发生在抗日战争时期的太行山根据地。当时，共产党领导的新政权建立不久，人民刚开始做生活的主人。由于在中国历史上封建统治的时期极其漫长，封建思想和道德观念已渗透到人民生活和民族心理之中，成为巨大的历史惰性。因此，反对封建思想和封建传统势力的斗争就显得尤为重大而迫切。《小二黑结婚》正是在根据地民主改革的背景下，描绘了农民在共产党领导下对封建思想和封建势力进行的斗争，以及他们在这场斗争中所表现出来的精神风貌。</w:t>
      </w:r>
    </w:p>
    <w:p w14:paraId="7E87822C">
      <w:pPr>
        <w:adjustRightInd w:val="0"/>
        <w:snapToGrid w:val="0"/>
        <w:spacing w:line="312" w:lineRule="auto"/>
        <w:jc w:val="left"/>
        <w:rPr>
          <w:rFonts w:ascii="华文中宋" w:hAnsi="华文中宋" w:eastAsia="华文中宋" w:cstheme="minorBidi"/>
          <w:color w:val="C00000"/>
          <w:sz w:val="24"/>
        </w:rPr>
      </w:pPr>
      <w:r>
        <w:rPr>
          <w:rFonts w:hint="eastAsia" w:ascii="华文中宋" w:hAnsi="华文中宋" w:eastAsia="华文中宋" w:cstheme="minorBidi"/>
          <w:color w:val="C00000"/>
          <w:sz w:val="24"/>
          <w:lang w:eastAsia="zh-CN"/>
        </w:rPr>
        <w:t>（</w:t>
      </w:r>
      <w:r>
        <w:rPr>
          <w:rFonts w:ascii="华文中宋" w:hAnsi="华文中宋" w:eastAsia="华文中宋" w:cstheme="minorBidi"/>
          <w:color w:val="C00000"/>
          <w:sz w:val="24"/>
        </w:rPr>
        <w:t>3</w:t>
      </w:r>
      <w:r>
        <w:rPr>
          <w:rFonts w:hint="eastAsia" w:ascii="华文中宋" w:hAnsi="华文中宋" w:eastAsia="华文中宋" w:cstheme="minorBidi"/>
          <w:color w:val="C00000"/>
          <w:sz w:val="24"/>
          <w:lang w:eastAsia="zh-CN"/>
        </w:rPr>
        <w:t>）</w:t>
      </w:r>
      <w:r>
        <w:rPr>
          <w:rFonts w:hint="eastAsia" w:ascii="华文中宋" w:hAnsi="华文中宋" w:eastAsia="华文中宋" w:cstheme="minorBidi"/>
          <w:color w:val="C00000"/>
          <w:sz w:val="24"/>
        </w:rPr>
        <w:t>《党费》</w:t>
      </w:r>
    </w:p>
    <w:p w14:paraId="62E29FEC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革命前辈英雄的塑造者——王愿坚</w:t>
      </w:r>
    </w:p>
    <w:p w14:paraId="6CC45452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王愿坚（1929-1991），山东诸城人，中国电影编剧、作家。1944年参加革命工作，1945年参加八路军。曾任报社编辑、记者。1952年任《解放军文艺》编辑。主要作品有《党费》《粮食的故事》《普通劳动者》《足迹》《路标》《妈妈》《灯光》等；1974年与陆柱国创作了第一个电影文学剧本《闪闪的红星》。</w:t>
      </w:r>
    </w:p>
    <w:p w14:paraId="3E41CEE3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相关背景</w:t>
      </w:r>
    </w:p>
    <w:p w14:paraId="7DAAAFBB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1934年10月，中央红军北上长征，国民党调遣重兵进攻“围剿”闽粤赣苏区。军事上，采用“驻剿”和分进合击的战术；政治上，实行移民并村，断绝群众资助红军的粮食来源，欲置红军于死地。在敌人的残酷“围剿”下，我党在苏区的革命工作遇到极大困难。《党费》描绘的就是1934年秋天，游击队开展敌后战争时，一位女共产党员缴党费的故事。 </w:t>
      </w:r>
    </w:p>
    <w:p w14:paraId="48045DD0">
      <w:pPr>
        <w:numPr>
          <w:numId w:val="0"/>
        </w:num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2、未知探究：</w:t>
      </w:r>
    </w:p>
    <w:p w14:paraId="0D314C3E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假如让你为《小说月刊》“新生”栏目写一篇关于水生嫂、三仙姑、黄新形象比较的文章，请你通过分析写作手法，概括她们的形象特点以及总结她们之间的共性。</w:t>
      </w:r>
    </w:p>
    <w:p w14:paraId="72644E47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C00000"/>
          <w:sz w:val="24"/>
        </w:rPr>
      </w:pPr>
      <w:r>
        <w:rPr>
          <w:rFonts w:hint="eastAsia" w:ascii="华文中宋" w:hAnsi="华文中宋" w:eastAsia="华文中宋" w:cstheme="minorBidi"/>
          <w:color w:val="C00000"/>
          <w:sz w:val="24"/>
          <w:lang w:eastAsia="zh-CN"/>
        </w:rPr>
        <w:t>（</w:t>
      </w:r>
      <w:r>
        <w:rPr>
          <w:rFonts w:hint="eastAsia" w:ascii="华文中宋" w:hAnsi="华文中宋" w:eastAsia="华文中宋" w:cstheme="minorBidi"/>
          <w:color w:val="C00000"/>
          <w:sz w:val="24"/>
        </w:rPr>
        <w:t>1</w:t>
      </w:r>
      <w:r>
        <w:rPr>
          <w:rFonts w:hint="eastAsia" w:ascii="华文中宋" w:hAnsi="华文中宋" w:eastAsia="华文中宋" w:cstheme="minorBidi"/>
          <w:color w:val="C00000"/>
          <w:sz w:val="24"/>
          <w:lang w:eastAsia="zh-CN"/>
        </w:rPr>
        <w:t>）</w:t>
      </w:r>
      <w:r>
        <w:rPr>
          <w:rFonts w:hint="eastAsia" w:ascii="华文中宋" w:hAnsi="华文中宋" w:eastAsia="华文中宋" w:cstheme="minorBidi"/>
          <w:color w:val="C00000"/>
          <w:sz w:val="24"/>
        </w:rPr>
        <w:t>《荷花淀》示例分析</w:t>
      </w:r>
    </w:p>
    <w:p w14:paraId="76D49F74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①鸡叫的时候，水生才回来。女人还是呆呆地坐在院子里等他，她说：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“你有什么话，嘱咐嘱咐我吧。”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“没有什么话了，我走了，你要不断进步，识字，生产。”</w:t>
      </w: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“嗯。”</w:t>
      </w: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“什么事也不要落在别人后面！”</w:t>
      </w: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“嗯，还有什么？”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“不要叫敌人汉奸捉活的，捉住了要和他们拼命。”这才是那最重要的一句。女人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流着眼泪</w:t>
      </w: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答应了他。</w:t>
      </w:r>
    </w:p>
    <w:p w14:paraId="55F60BB7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通过神态、语言的描写刻画了水生嫂的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的形象。</w:t>
      </w:r>
    </w:p>
    <w:p w14:paraId="362B179F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②女人的手指震动了一下，想是……放在嘴里吮了一下。</w:t>
      </w:r>
    </w:p>
    <w:p w14:paraId="2E35FE0A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水生突然提出参军要走，“明天我就到大部队上去了。”</w:t>
      </w:r>
    </w:p>
    <w:p w14:paraId="685F7FDA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女人猝不及防，心里受到极大震动，原本编席能手的她在慌乱中被苇眉子划破了手。而“吮”字更让人体味出她强忍着感情，努力平衡情绪。通过细节描写塑造了水生嫂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的形象。</w:t>
      </w:r>
    </w:p>
    <w:p w14:paraId="73C8C1E5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C00000"/>
          <w:sz w:val="24"/>
        </w:rPr>
      </w:pPr>
      <w:r>
        <w:rPr>
          <w:rFonts w:hint="eastAsia" w:ascii="华文中宋" w:hAnsi="华文中宋" w:eastAsia="华文中宋" w:cstheme="minorBidi"/>
          <w:color w:val="C00000"/>
          <w:sz w:val="24"/>
          <w:lang w:eastAsia="zh-CN"/>
        </w:rPr>
        <w:t>（</w:t>
      </w:r>
      <w:r>
        <w:rPr>
          <w:rFonts w:hint="eastAsia" w:ascii="华文中宋" w:hAnsi="华文中宋" w:eastAsia="华文中宋" w:cstheme="minorBidi"/>
          <w:color w:val="C00000"/>
          <w:sz w:val="24"/>
        </w:rPr>
        <w:t>2</w:t>
      </w:r>
      <w:r>
        <w:rPr>
          <w:rFonts w:hint="eastAsia" w:ascii="华文中宋" w:hAnsi="华文中宋" w:eastAsia="华文中宋" w:cstheme="minorBidi"/>
          <w:color w:val="C00000"/>
          <w:sz w:val="24"/>
          <w:lang w:eastAsia="zh-CN"/>
        </w:rPr>
        <w:t>）</w:t>
      </w:r>
      <w:r>
        <w:rPr>
          <w:rFonts w:hint="eastAsia" w:ascii="华文中宋" w:hAnsi="华文中宋" w:eastAsia="华文中宋" w:cstheme="minorBidi"/>
          <w:color w:val="C00000"/>
          <w:sz w:val="24"/>
        </w:rPr>
        <w:t>《小二黑结婚》示例分析</w:t>
      </w:r>
    </w:p>
    <w:p w14:paraId="77C356CA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①这女人就一把把他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拉住</w:t>
      </w: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带哭带闹</w:t>
      </w: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说：“刘修德！还我闺女！你的孩子把我的闺女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勾引</w:t>
      </w: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到哪里了？还我......”</w:t>
      </w:r>
    </w:p>
    <w:p w14:paraId="1BE5731A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通过动作、语言的描写刻画出三仙姑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的泼妇形象。</w:t>
      </w:r>
    </w:p>
    <w:p w14:paraId="6882C025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②她好像很得意，嗓子拉得长长地说：“闺女大了咱管不了，就去请区长替咱管教管教！”她吃完了饭，换上新衣服、新手帕、绣花鞋、镶边裤，又擦了一次粉，加了几件首饰......</w:t>
      </w:r>
    </w:p>
    <w:p w14:paraId="7B124B6B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通过神态、语言的描写刻画出三仙姑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的形象。</w:t>
      </w:r>
    </w:p>
    <w:p w14:paraId="79FA6B81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C00000"/>
          <w:sz w:val="24"/>
        </w:rPr>
      </w:pPr>
      <w:r>
        <w:rPr>
          <w:rFonts w:hint="eastAsia" w:ascii="华文中宋" w:hAnsi="华文中宋" w:eastAsia="华文中宋" w:cstheme="minorBidi"/>
          <w:color w:val="C00000"/>
          <w:sz w:val="24"/>
        </w:rPr>
        <w:t>3</w:t>
      </w:r>
      <w:r>
        <w:rPr>
          <w:rFonts w:ascii="华文中宋" w:hAnsi="华文中宋" w:eastAsia="华文中宋" w:cstheme="minorBidi"/>
          <w:color w:val="C00000"/>
          <w:sz w:val="24"/>
        </w:rPr>
        <w:t>.</w:t>
      </w:r>
      <w:r>
        <w:rPr>
          <w:rFonts w:hint="eastAsia" w:ascii="华文中宋" w:hAnsi="华文中宋" w:eastAsia="华文中宋" w:cstheme="minorBidi"/>
          <w:color w:val="C00000"/>
          <w:sz w:val="24"/>
        </w:rPr>
        <w:t>《党费》示例分析</w:t>
      </w:r>
    </w:p>
    <w:p w14:paraId="16FB34D1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①细长的脖子挑着瘦脑袋……两个大眼骨碌碌地瞪着那一堆堆的咸菜，馋得不住地咂嘴巴……把干瘦的小手伸进坛子里去，用指头蘸点儿盐水，填到口里吮着，最后忍不住竟伸手抓了一根腌豆角，就往嘴里填。她妈一扭头看见了，瞅了瞅孩子，又瞅了瞅箩筐里的菜，忙伸手把那根菜拿过来。孩子哇的一声哭了。</w:t>
      </w:r>
    </w:p>
    <w:p w14:paraId="52582FB4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通过“瞅”、“拿”动作描写表现了黄新的纯洁无私，对党的一片赤诚。</w:t>
      </w:r>
    </w:p>
    <w:p w14:paraId="3CA3E1A6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②我刚打算往下跳，只见她扭回头来，两眼直盯着被惊呆了的孩子拉长了声音说：“孩子，好好地听妈妈的话啊！”</w:t>
      </w:r>
    </w:p>
    <w:p w14:paraId="7614696E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一语双关，表现黄新义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）</w:t>
      </w:r>
      <w:r>
        <w:rPr>
          <w:rFonts w:hint="eastAsia"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  <w:t>的品质。黄新一心向党，最终献出了自己的生命。</w:t>
      </w:r>
    </w:p>
    <w:p w14:paraId="20ED63E2">
      <w:pPr>
        <w:adjustRightInd w:val="0"/>
        <w:snapToGrid w:val="0"/>
        <w:spacing w:line="312" w:lineRule="auto"/>
        <w:rPr>
          <w:rFonts w:hint="eastAsia" w:ascii="华文中宋" w:hAnsi="华文中宋" w:eastAsia="华文中宋" w:cstheme="minorBidi"/>
          <w:color w:val="C00000"/>
          <w:sz w:val="24"/>
          <w:lang w:eastAsia="zh-CN"/>
        </w:rPr>
      </w:pPr>
      <w:r>
        <w:rPr>
          <w:rFonts w:hint="eastAsia" w:ascii="华文中宋" w:hAnsi="华文中宋" w:eastAsia="华文中宋" w:cstheme="minorBidi"/>
          <w:color w:val="C00000"/>
          <w:sz w:val="24"/>
        </w:rPr>
        <w:t>4</w:t>
      </w:r>
      <w:r>
        <w:rPr>
          <w:rFonts w:ascii="华文中宋" w:hAnsi="华文中宋" w:eastAsia="华文中宋" w:cstheme="minorBidi"/>
          <w:color w:val="C00000"/>
          <w:sz w:val="24"/>
        </w:rPr>
        <w:t>.</w:t>
      </w:r>
      <w:r>
        <w:rPr>
          <w:rFonts w:hint="eastAsia" w:ascii="华文中宋" w:hAnsi="华文中宋" w:eastAsia="华文中宋" w:cstheme="minorBidi"/>
          <w:color w:val="C00000"/>
          <w:sz w:val="24"/>
        </w:rPr>
        <w:t>女性之间的共性</w:t>
      </w:r>
      <w:r>
        <w:rPr>
          <w:rFonts w:hint="eastAsia" w:ascii="华文中宋" w:hAnsi="华文中宋" w:eastAsia="华文中宋" w:cstheme="minorBidi"/>
          <w:color w:val="C00000"/>
          <w:sz w:val="24"/>
          <w:lang w:eastAsia="zh-CN"/>
        </w:rPr>
        <w:t>：</w:t>
      </w:r>
    </w:p>
    <w:p w14:paraId="020B062C">
      <w:pPr>
        <w:numPr>
          <w:numId w:val="0"/>
        </w:num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3当堂检测：</w:t>
      </w:r>
    </w:p>
    <w:p w14:paraId="46149847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假如让你为《小说月刊》“南腔北调”栏目鉴赏三篇小说的主题，你能总结出三篇小说主题的异同点吗？（小组讨论，完成以下表格）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5E835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</w:tcPr>
          <w:p w14:paraId="110D0CE6">
            <w:pPr>
              <w:adjustRightInd w:val="0"/>
              <w:snapToGrid w:val="0"/>
              <w:spacing w:line="312" w:lineRule="auto"/>
              <w:rPr>
                <w:rFonts w:hint="eastAsia" w:ascii="华文中宋" w:hAnsi="华文中宋" w:eastAsia="华文中宋" w:cstheme="minorBidi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 w:cstheme="minorBidi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小说</w:t>
            </w:r>
          </w:p>
        </w:tc>
        <w:tc>
          <w:tcPr>
            <w:tcW w:w="2130" w:type="dxa"/>
          </w:tcPr>
          <w:p w14:paraId="7E3573C2">
            <w:pPr>
              <w:adjustRightInd w:val="0"/>
              <w:snapToGrid w:val="0"/>
              <w:spacing w:line="312" w:lineRule="auto"/>
              <w:rPr>
                <w:rFonts w:hint="eastAsia" w:ascii="华文中宋" w:hAnsi="华文中宋" w:eastAsia="华文中宋" w:cstheme="minorBidi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 w:cstheme="minorBidi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主题</w:t>
            </w:r>
          </w:p>
        </w:tc>
        <w:tc>
          <w:tcPr>
            <w:tcW w:w="2131" w:type="dxa"/>
          </w:tcPr>
          <w:p w14:paraId="008DA4C5">
            <w:pPr>
              <w:adjustRightInd w:val="0"/>
              <w:snapToGrid w:val="0"/>
              <w:spacing w:line="312" w:lineRule="auto"/>
              <w:rPr>
                <w:rFonts w:hint="default" w:ascii="华文中宋" w:hAnsi="华文中宋" w:eastAsia="华文中宋" w:cstheme="minorBidi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 w:cstheme="minorBidi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相同点</w:t>
            </w:r>
          </w:p>
        </w:tc>
        <w:tc>
          <w:tcPr>
            <w:tcW w:w="2131" w:type="dxa"/>
          </w:tcPr>
          <w:p w14:paraId="475D58D0">
            <w:pPr>
              <w:adjustRightInd w:val="0"/>
              <w:snapToGrid w:val="0"/>
              <w:spacing w:line="312" w:lineRule="auto"/>
              <w:rPr>
                <w:rFonts w:hint="eastAsia" w:ascii="华文中宋" w:hAnsi="华文中宋" w:eastAsia="华文中宋" w:cstheme="minorBidi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 w:cstheme="minorBidi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不同点</w:t>
            </w:r>
          </w:p>
        </w:tc>
      </w:tr>
      <w:tr w14:paraId="3172C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0D21DECD">
            <w:pPr>
              <w:adjustRightInd w:val="0"/>
              <w:snapToGrid w:val="0"/>
              <w:spacing w:line="312" w:lineRule="auto"/>
              <w:rPr>
                <w:rFonts w:hint="default" w:ascii="华文中宋" w:hAnsi="华文中宋" w:eastAsia="华文中宋" w:cstheme="minorBidi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 w:cstheme="minorBidi"/>
                <w:color w:val="000000" w:themeColor="text1"/>
                <w:sz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ascii="华文中宋" w:hAnsi="华文中宋" w:eastAsia="华文中宋" w:cstheme="minorBidi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荷花淀》</w:t>
            </w:r>
          </w:p>
        </w:tc>
        <w:tc>
          <w:tcPr>
            <w:tcW w:w="2130" w:type="dxa"/>
          </w:tcPr>
          <w:p w14:paraId="1C185967">
            <w:pPr>
              <w:adjustRightInd w:val="0"/>
              <w:snapToGrid w:val="0"/>
              <w:spacing w:line="312" w:lineRule="auto"/>
              <w:rPr>
                <w:rFonts w:ascii="华文中宋" w:hAnsi="华文中宋" w:eastAsia="华文中宋" w:cstheme="minorBidi"/>
                <w:color w:val="000000" w:themeColor="text1"/>
                <w:sz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</w:tcPr>
          <w:p w14:paraId="53586F9B">
            <w:pPr>
              <w:adjustRightInd w:val="0"/>
              <w:snapToGrid w:val="0"/>
              <w:spacing w:line="312" w:lineRule="auto"/>
              <w:rPr>
                <w:rFonts w:ascii="华文中宋" w:hAnsi="华文中宋" w:eastAsia="华文中宋" w:cstheme="minorBidi"/>
                <w:color w:val="000000" w:themeColor="text1"/>
                <w:sz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</w:tcPr>
          <w:p w14:paraId="0980BE88">
            <w:pPr>
              <w:adjustRightInd w:val="0"/>
              <w:snapToGrid w:val="0"/>
              <w:spacing w:line="312" w:lineRule="auto"/>
              <w:rPr>
                <w:rFonts w:ascii="华文中宋" w:hAnsi="华文中宋" w:eastAsia="华文中宋" w:cstheme="minorBidi"/>
                <w:color w:val="000000" w:themeColor="text1"/>
                <w:sz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571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6F73A5F3">
            <w:pPr>
              <w:adjustRightInd w:val="0"/>
              <w:snapToGrid w:val="0"/>
              <w:spacing w:line="312" w:lineRule="auto"/>
              <w:rPr>
                <w:rFonts w:hint="default" w:ascii="华文中宋" w:hAnsi="华文中宋" w:eastAsia="华文中宋" w:cstheme="minorBidi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 w:cstheme="minorBidi"/>
                <w:color w:val="000000" w:themeColor="text1"/>
                <w:sz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ascii="华文中宋" w:hAnsi="华文中宋" w:eastAsia="华文中宋" w:cstheme="minorBidi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小二黑结婚》</w:t>
            </w:r>
          </w:p>
        </w:tc>
        <w:tc>
          <w:tcPr>
            <w:tcW w:w="2130" w:type="dxa"/>
          </w:tcPr>
          <w:p w14:paraId="04512C17">
            <w:pPr>
              <w:adjustRightInd w:val="0"/>
              <w:snapToGrid w:val="0"/>
              <w:spacing w:line="312" w:lineRule="auto"/>
              <w:rPr>
                <w:rFonts w:ascii="华文中宋" w:hAnsi="华文中宋" w:eastAsia="华文中宋" w:cstheme="minorBidi"/>
                <w:color w:val="000000" w:themeColor="text1"/>
                <w:sz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</w:tcPr>
          <w:p w14:paraId="78FB92B2">
            <w:pPr>
              <w:adjustRightInd w:val="0"/>
              <w:snapToGrid w:val="0"/>
              <w:spacing w:line="312" w:lineRule="auto"/>
              <w:rPr>
                <w:rFonts w:ascii="华文中宋" w:hAnsi="华文中宋" w:eastAsia="华文中宋" w:cstheme="minorBidi"/>
                <w:color w:val="000000" w:themeColor="text1"/>
                <w:sz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</w:tcPr>
          <w:p w14:paraId="771AC05F">
            <w:pPr>
              <w:adjustRightInd w:val="0"/>
              <w:snapToGrid w:val="0"/>
              <w:spacing w:line="312" w:lineRule="auto"/>
              <w:rPr>
                <w:rFonts w:ascii="华文中宋" w:hAnsi="华文中宋" w:eastAsia="华文中宋" w:cstheme="minorBidi"/>
                <w:color w:val="000000" w:themeColor="text1"/>
                <w:sz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E6F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130" w:type="dxa"/>
          </w:tcPr>
          <w:p w14:paraId="5D6A5F6B">
            <w:pPr>
              <w:adjustRightInd w:val="0"/>
              <w:snapToGrid w:val="0"/>
              <w:spacing w:line="312" w:lineRule="auto"/>
              <w:rPr>
                <w:rFonts w:hint="default" w:ascii="华文中宋" w:hAnsi="华文中宋" w:eastAsia="华文中宋" w:cstheme="minorBidi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中宋" w:hAnsi="华文中宋" w:eastAsia="华文中宋" w:cstheme="minorBidi"/>
                <w:color w:val="000000" w:themeColor="text1"/>
                <w:sz w:val="24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ascii="华文中宋" w:hAnsi="华文中宋" w:eastAsia="华文中宋" w:cstheme="minorBidi"/>
                <w:color w:val="000000" w:themeColor="text1"/>
                <w:sz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党费》</w:t>
            </w:r>
          </w:p>
        </w:tc>
        <w:tc>
          <w:tcPr>
            <w:tcW w:w="2130" w:type="dxa"/>
          </w:tcPr>
          <w:p w14:paraId="637464C5">
            <w:pPr>
              <w:adjustRightInd w:val="0"/>
              <w:snapToGrid w:val="0"/>
              <w:spacing w:line="312" w:lineRule="auto"/>
              <w:rPr>
                <w:rFonts w:ascii="华文中宋" w:hAnsi="华文中宋" w:eastAsia="华文中宋" w:cstheme="minorBidi"/>
                <w:color w:val="000000" w:themeColor="text1"/>
                <w:sz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</w:tcPr>
          <w:p w14:paraId="0A3EFEE4">
            <w:pPr>
              <w:adjustRightInd w:val="0"/>
              <w:snapToGrid w:val="0"/>
              <w:spacing w:line="312" w:lineRule="auto"/>
              <w:rPr>
                <w:rFonts w:ascii="华文中宋" w:hAnsi="华文中宋" w:eastAsia="华文中宋" w:cstheme="minorBidi"/>
                <w:color w:val="000000" w:themeColor="text1"/>
                <w:sz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1" w:type="dxa"/>
          </w:tcPr>
          <w:p w14:paraId="41089BEB">
            <w:pPr>
              <w:adjustRightInd w:val="0"/>
              <w:snapToGrid w:val="0"/>
              <w:spacing w:line="312" w:lineRule="auto"/>
              <w:rPr>
                <w:rFonts w:ascii="华文中宋" w:hAnsi="华文中宋" w:eastAsia="华文中宋" w:cstheme="minorBidi"/>
                <w:color w:val="000000" w:themeColor="text1"/>
                <w:sz w:val="24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7779887">
      <w:pPr>
        <w:adjustRightInd w:val="0"/>
        <w:snapToGrid w:val="0"/>
        <w:spacing w:line="312" w:lineRule="auto"/>
        <w:rPr>
          <w:rFonts w:ascii="华文中宋" w:hAnsi="华文中宋" w:eastAsia="华文中宋" w:cstheme="minorBidi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463199F">
      <w:pPr>
        <w:adjustRightInd w:val="0"/>
        <w:snapToGrid w:val="0"/>
        <w:spacing w:line="312" w:lineRule="auto"/>
        <w:rPr>
          <w:rFonts w:hint="eastAsia" w:eastAsia="华文中宋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总结主题</w:t>
      </w:r>
      <w:r>
        <w:rPr>
          <w:rFonts w:hint="eastAsia" w:ascii="华文中宋" w:hAnsi="华文中宋" w:eastAsia="华文中宋" w:cstheme="minorBidi"/>
          <w:b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：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91FD3">
    <w:pPr>
      <w:pStyle w:val="3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横峰中学学生课堂导学训案（语文）  编号：hfzx 高一 01   使用时间:2024-09-02 编写人： 审核人：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3E5E07"/>
    <w:multiLevelType w:val="singleLevel"/>
    <w:tmpl w:val="0D3E5E0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FFCFBAE"/>
    <w:multiLevelType w:val="singleLevel"/>
    <w:tmpl w:val="4FFCFB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06BA455D"/>
    <w:rsid w:val="07F80A90"/>
    <w:rsid w:val="1C3D0D21"/>
    <w:rsid w:val="1DA123A3"/>
    <w:rsid w:val="1E1F612F"/>
    <w:rsid w:val="207672EF"/>
    <w:rsid w:val="32E4458C"/>
    <w:rsid w:val="35A957D1"/>
    <w:rsid w:val="43006D78"/>
    <w:rsid w:val="7900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56</Words>
  <Characters>98</Characters>
  <Lines>0</Lines>
  <Paragraphs>0</Paragraphs>
  <TotalTime>17</TotalTime>
  <ScaleCrop>false</ScaleCrop>
  <LinksUpToDate>false</LinksUpToDate>
  <CharactersWithSpaces>104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2024-08-26T14:38:00Z</dcterms:created>
  <dc:creator>Administrator</dc:creator>
  <cp:lastModifiedBy>穿呢子踢瘸</cp:lastModifiedBy>
  <dcterms:modified xsi:type="dcterms:W3CDTF">2025-01-03T03:57:47Z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0E015A16959048F69EEED81F0FCE9C97_13</vt:lpwstr>
  </property>
  <property fmtid="{D5CDD505-2E9C-101B-9397-08002B2CF9AE}" pid="4" name="KSOTemplateDocerSaveRecord">
    <vt:lpwstr>eyJoZGlkIjoiYjk5ODM0YmMxOWJiYWQyNDU4MGIzYWRmYTA0ZmI5NDciLCJ1c2VySWQiOiI2ODY5ODQzODUifQ==</vt:lpwstr>
  </property>
</Properties>
</file>