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0" w:firstLineChars="3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10515600</wp:posOffset>
            </wp:positionV>
            <wp:extent cx="317500" cy="2794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32"/>
        </w:rPr>
        <w:t>《</w:t>
      </w:r>
      <w:r>
        <w:rPr>
          <w:rFonts w:hint="eastAsia" w:ascii="宋体" w:hAnsi="宋体" w:eastAsia="宋体" w:cs="宋体"/>
          <w:sz w:val="32"/>
          <w:szCs w:val="32"/>
        </w:rPr>
        <w:t>采用合理的论证方法</w:t>
      </w:r>
      <w:r>
        <w:rPr>
          <w:rFonts w:hint="eastAsia" w:ascii="宋体" w:hAnsi="宋体" w:eastAsia="宋体" w:cs="宋体"/>
          <w:sz w:val="32"/>
          <w:szCs w:val="32"/>
        </w:rPr>
        <w:t>》</w:t>
      </w:r>
      <w:r>
        <w:rPr>
          <w:rFonts w:hint="eastAsia" w:ascii="宋体" w:hAnsi="宋体" w:eastAsia="宋体" w:cs="宋体"/>
          <w:sz w:val="32"/>
          <w:szCs w:val="32"/>
        </w:rPr>
        <w:t>第一课时</w:t>
      </w:r>
      <w:r>
        <w:rPr>
          <w:rFonts w:hint="eastAsia" w:ascii="宋体" w:hAnsi="宋体" w:eastAsia="宋体" w:cs="宋体"/>
          <w:sz w:val="32"/>
          <w:szCs w:val="32"/>
        </w:rPr>
        <w:t>导</w:t>
      </w:r>
      <w:r>
        <w:rPr>
          <w:rFonts w:hint="eastAsia" w:ascii="宋体" w:hAnsi="宋体" w:eastAsia="宋体" w:cs="宋体"/>
          <w:sz w:val="32"/>
          <w:szCs w:val="32"/>
        </w:rPr>
        <w:t>训</w:t>
      </w:r>
      <w:r>
        <w:rPr>
          <w:rFonts w:hint="eastAsia" w:ascii="宋体" w:hAnsi="宋体" w:eastAsia="宋体" w:cs="宋体"/>
          <w:sz w:val="32"/>
          <w:szCs w:val="32"/>
        </w:rPr>
        <w:t>学案</w:t>
      </w:r>
    </w:p>
    <w:p>
      <w:pPr>
        <w:ind w:firstLine="1890" w:firstLineChars="9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 xml:space="preserve">班级__________ 姓名__________  小组__________ </w:t>
      </w:r>
    </w:p>
    <w:p>
      <w:pPr>
        <w:numPr>
          <w:ilvl w:val="0"/>
          <w:numId w:val="1"/>
        </w:numPr>
        <w:ind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学习目标</w:t>
      </w:r>
    </w:p>
    <w:p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</w:rPr>
        <w:t>了解直接论证和间接论证的特征。</w:t>
      </w:r>
    </w:p>
    <w:p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2、学会常用的论证方法及其特点。</w:t>
      </w:r>
    </w:p>
    <w:p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3、关注高考该知识点常见的设题类型。</w:t>
      </w:r>
    </w:p>
    <w:p>
      <w:pPr>
        <w:numPr>
          <w:ilvl w:val="0"/>
          <w:numId w:val="1"/>
        </w:numPr>
        <w:ind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重点、难点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了解论证方法及其作用。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学会在文章中合理运用各种论证方法，并能写简单的议论文（驳论文）</w:t>
      </w:r>
    </w:p>
    <w:p>
      <w:pPr>
        <w:numPr>
          <w:ilvl w:val="0"/>
          <w:numId w:val="1"/>
        </w:numPr>
        <w:ind w:firstLine="210" w:firstLineChars="1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导学流程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1"/>
          <w:szCs w:val="21"/>
        </w:rPr>
        <w:t>一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1"/>
          <w:szCs w:val="21"/>
        </w:rPr>
        <w:t>．认识论证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论证，就是用某些论据去支持或反驳某个观点。知识和反驳都属于论证。论证要素和推理要素具有一一对应关系。一个完整的推理有三个要素：前提、推理形式、结论。一个完整的论证也有三个要素：论点、论证形式、论据。论点，就是论证者在论证中要证明的观点，逻辑上对应推理的结论；论证形式，就是论证使用的推理形式；论据，就是论证这用来证明其论点的依据，逻辑上对应推理的前提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1"/>
          <w:szCs w:val="21"/>
        </w:rPr>
        <w:t>二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1"/>
          <w:szCs w:val="21"/>
        </w:rPr>
        <w:t>．直接论证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1.常见论证方法：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例证法、引证法、喻证法、比较法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2.常见论证形式：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举例论证、道理论证、比喻论证、对比论证、类比论证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3.关注论证隐含前提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在直接论证中，往往不会巨细无遗地呈现逻辑推理过程中的每一个环节，会出现部分前提的省略，这些省略的前提却往往又隐藏着理解论证的关键。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三</w:t>
      </w: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．学会间接论证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当直接论证有困难或者效果不好的时候，我们就会采用间接论证，主要运用“排除法”“反证法”和“归谬法”。</w:t>
      </w:r>
    </w:p>
    <w:p>
      <w:pPr>
        <w:numPr>
          <w:ilvl w:val="0"/>
          <w:numId w:val="2"/>
        </w:numPr>
        <w:tabs>
          <w:tab w:val="clear" w:pos="312"/>
        </w:tabs>
        <w:ind w:firstLine="420" w:firstLineChars="200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排除法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排除法又叫淘汰法，间接证明的一种。就是一个论题提出之后，先假设它可能存在多种情形，然后通过分析，将假定的各种可能都加以排除，也就是说把论题以外的其他各种可能都一一淘汰掉，只剩下一 种可能，即我们要证明的论题就是正确的了。这叫做排除法。</w:t>
      </w:r>
    </w:p>
    <w:p>
      <w:pPr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2.反证法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反证法是间接论证的方法之一。是通过断定与论题相矛盾的判断（即反论题）的虚假来确立论题的真实性的论证方法。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反证法的论证过程如下：首先提出论题：然后设定反论题，并依据推理规则进行推演，证明反论题的虚假；最后根据排中律，既然反论题为假，原论题便是真的。</w:t>
      </w:r>
    </w:p>
    <w:p>
      <w:pPr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3.归谬法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间接反驳方法之一，为了反驳某论题(或某论据)，首先假定它为真，然后由它推出荒谬的结论，最后确定它是假的。</w:t>
      </w:r>
    </w:p>
    <w:p>
      <w:p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归谬法是人的经常使用的一种反驳方法。这种方法是“以退为进，引入荒谬”的方法。所谓“以退为进”，是因为这种方法通过假定对方的论点是真的这一手段，来达到反驳对方论点的目的；所谓“引入荒谬”，是因为这种方法可以从对方的论点合乎逻辑地引出荒谬的结论。使人一听，一读就会立刻感到对方的论点站不住脚。证明对方的论点必然为假。</w:t>
      </w:r>
    </w:p>
    <w:p>
      <w:pPr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四</w:t>
      </w: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．在论证中引入“虚拟论敌”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1、概念</w:t>
      </w:r>
      <w:r>
        <w:rPr>
          <w:rFonts w:hint="eastAsia" w:ascii="仿宋_GB2312" w:hAnsi="仿宋_GB2312" w:eastAsia="仿宋_GB2312" w:cs="仿宋_GB2312"/>
          <w:sz w:val="21"/>
          <w:szCs w:val="21"/>
        </w:rPr>
        <w:t>：在证明某个观点时，可以想象存在一个驳论者，不妨称其为“虚拟论敌"。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2、这位“虚拟论敌”可能会反驳什么呢？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明确：</w:t>
      </w:r>
      <w:r>
        <w:rPr>
          <w:rFonts w:hint="eastAsia" w:ascii="仿宋_GB2312" w:hAnsi="仿宋_GB2312" w:eastAsia="仿宋_GB2312" w:cs="仿宋_GB2312"/>
          <w:bCs/>
          <w:sz w:val="21"/>
          <w:szCs w:val="21"/>
        </w:rPr>
        <w:t>“驳论点”</w:t>
      </w:r>
      <w:r>
        <w:rPr>
          <w:rFonts w:hint="eastAsia" w:ascii="仿宋_GB2312" w:hAnsi="仿宋_GB2312" w:eastAsia="仿宋_GB2312" w:cs="仿宋_GB2312"/>
          <w:sz w:val="21"/>
          <w:szCs w:val="21"/>
        </w:rPr>
        <w:t>——对我们的论点举出反例或者从论点推出错误。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“驳论据”</w:t>
      </w:r>
      <w:r>
        <w:rPr>
          <w:rFonts w:hint="eastAsia" w:ascii="仿宋_GB2312" w:hAnsi="仿宋_GB2312" w:eastAsia="仿宋_GB2312" w:cs="仿宋_GB2312"/>
          <w:sz w:val="21"/>
          <w:szCs w:val="21"/>
        </w:rPr>
        <w:t>——质疑论据及隐含前提的可靠性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“驳论证”</w:t>
      </w:r>
      <w:r>
        <w:rPr>
          <w:rFonts w:hint="eastAsia" w:ascii="仿宋_GB2312" w:hAnsi="仿宋_GB2312" w:eastAsia="仿宋_GB2312" w:cs="仿宋_GB2312"/>
          <w:sz w:val="21"/>
          <w:szCs w:val="21"/>
        </w:rPr>
        <w:t>——指出论证中存在的逻辑问题。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所以我们就要在论点、论据和论证中做到无懈可击，让“论敌”无处可驳。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（五）当堂</w:t>
      </w:r>
      <w:r>
        <w:rPr>
          <w:rFonts w:hint="eastAsia" w:ascii="仿宋_GB2312" w:hAnsi="仿宋_GB2312" w:eastAsia="仿宋_GB2312" w:cs="仿宋_GB2312"/>
          <w:sz w:val="21"/>
          <w:szCs w:val="21"/>
        </w:rPr>
        <w:t>检测：</w:t>
      </w:r>
    </w:p>
    <w:p>
      <w:pPr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①仿照例句，运用排除法，另选一个主题再写一个句子。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在困难面前，害怕是没用的，你会更怯弱；逃避是没用的，你会陷入更大的困顿；只有勇敢面对，才能战胜它。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jc w:val="left"/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②仿照例句，运用归谬法，再写两个句子。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 xml:space="preserve">如果作品水平越高，知音越少，那么谁也不懂的东西就是世界上的绝作了。        </w:t>
      </w: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ind w:firstLine="420" w:firstLineChars="200"/>
        <w:jc w:val="left"/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jc w:val="left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③运用反证法，简单证明“缩小痛苦，百折不挠，人生才能璀璨”。</w:t>
      </w:r>
    </w:p>
    <w:p>
      <w:pPr>
        <w:rPr>
          <w:rFonts w:hint="eastAsia" w:ascii="仿宋_GB2312" w:hAnsi="仿宋_GB2312" w:eastAsia="仿宋_GB2312" w:cs="仿宋_GB2312"/>
          <w:bCs/>
          <w:sz w:val="21"/>
          <w:szCs w:val="21"/>
        </w:rPr>
      </w:pPr>
    </w:p>
    <w:p>
      <w:pPr>
        <w:rPr>
          <w:rFonts w:hint="eastAsia" w:ascii="仿宋_GB2312" w:hAnsi="仿宋_GB2312" w:eastAsia="仿宋_GB2312" w:cs="仿宋_GB2312"/>
          <w:bCs/>
          <w:sz w:val="21"/>
          <w:szCs w:val="21"/>
        </w:rPr>
      </w:pPr>
    </w:p>
    <w:p>
      <w:pPr>
        <w:numPr>
          <w:ilvl w:val="0"/>
          <w:numId w:val="3"/>
        </w:numP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课后检测</w:t>
      </w:r>
    </w:p>
    <w:p>
      <w:pPr>
        <w:shd w:val="clear" w:color="auto" w:fill="auto"/>
        <w:spacing w:line="360" w:lineRule="auto"/>
        <w:ind w:firstLine="420"/>
        <w:jc w:val="left"/>
        <w:textAlignment w:val="center"/>
        <w:rPr>
          <w:rFonts w:hint="eastAsia"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</w:rPr>
        <w:t>一、基础练习。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ab/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1"/>
          <w:szCs w:val="21"/>
        </w:rPr>
        <w:t>下列各项中的诗句，没有运用间接论证方法的一项是（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    </w:t>
      </w:r>
      <w:r>
        <w:rPr>
          <w:rFonts w:hint="eastAsia" w:ascii="仿宋_GB2312" w:hAnsi="仿宋_GB2312" w:eastAsia="仿宋_GB2312" w:cs="仿宋_GB2312"/>
          <w:sz w:val="21"/>
          <w:szCs w:val="21"/>
        </w:rPr>
        <w:t>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A．云想衣袋花想容，春风拂槛露华浓。若非群玉山头见，会向瑶台月下逢。（李白《清平调·其一》）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B．若言琴上有琴声，放在匣中何不鸣？若言声在指头上，何不于君指上听？（苏轼《琴诗》）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C．史家多认为汉文帝励精图治，求贤若渴，李商隐独持相反的意见，并以此为例写出讽喻诗《贾生》：”宣室求贤访逐臣，贾生才调更无伦。可怜夜半虚前席，不问苍生问鬼神。”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D．飞来山上千寻塔，闻说鸡鸣见日升。不畏浮云遮望眼，自缘身在最高层。（王安石《登飞来峰》）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1"/>
          <w:szCs w:val="21"/>
        </w:rPr>
        <w:t>．下列语段运用的论证方法有误的一项是（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    </w:t>
      </w:r>
      <w:r>
        <w:rPr>
          <w:rFonts w:hint="eastAsia" w:ascii="仿宋_GB2312" w:hAnsi="仿宋_GB2312" w:eastAsia="仿宋_GB2312" w:cs="仿宋_GB2312"/>
          <w:sz w:val="21"/>
          <w:szCs w:val="21"/>
        </w:rPr>
        <w:t>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A．读书贵有疑。宋人朱熹说：“读书无疑者须有疑，有疑者却要无疑，到这里方是长进。”（引用论证）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B．苹果落地，是多么平常的事情，牛顿看见了，却要问出个所以然来，结果创立了“万有引力”说，支配了人类的思想。（举例论证）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C．对时间的态度，可以检验一个人的世界观。没有理想的人，不懂得人生意义，自然不爱惜时间。真正有理想的人，必定珍惜一分一秒，因为每一瞬间的奋斗都关系着目标的实现。（对比论证）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D．求知可以改进人的天性，而实验又可以改进知识本身。人的天性犹如野生的花草，求知好比修剪移栽。（举例论证）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1"/>
          <w:szCs w:val="21"/>
        </w:rPr>
        <w:t>．统计数据表明，大多数汽车事故出在中等速度的行驶中，极少的事故是出在大于150公里/小时的行驶速度上的，这就意味着高速行驶比较安全。以下最能反驳上述论证的一项是（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   </w:t>
      </w:r>
      <w:r>
        <w:rPr>
          <w:rFonts w:hint="eastAsia" w:ascii="仿宋_GB2312" w:hAnsi="仿宋_GB2312" w:eastAsia="仿宋_GB2312" w:cs="仿宋_GB2312"/>
          <w:sz w:val="21"/>
          <w:szCs w:val="21"/>
        </w:rPr>
        <w:t>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A．高速行驶如果发生爆胎的话是很危险的。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B．由于多数人是中等速度开车，所以，多数事故出在中等速度的行驶中。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C．高速行驶的时候，特别是当有突发事件发生时，由于速度过快就很难控制住。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D．与中等速度行驶中出现的汽车事故损害后果相比，高速行驶出现的汽车事故损害后果要严重得多。</w:t>
      </w:r>
    </w:p>
    <w:p>
      <w:pPr>
        <w:numPr>
          <w:ilvl w:val="0"/>
          <w:numId w:val="4"/>
        </w:numPr>
        <w:shd w:val="clear" w:color="auto" w:fill="auto"/>
        <w:spacing w:line="360" w:lineRule="auto"/>
        <w:ind w:leftChars="0"/>
        <w:jc w:val="left"/>
        <w:textAlignment w:val="center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提升训练</w:t>
      </w:r>
      <w:bookmarkStart w:id="0" w:name="_GoBack"/>
      <w:bookmarkEnd w:id="0"/>
    </w:p>
    <w:p>
      <w:pPr>
        <w:pStyle w:val="5"/>
        <w:spacing w:before="0" w:beforeAutospacing="0" w:after="0" w:afterAutospacing="0" w:line="360" w:lineRule="auto"/>
        <w:ind w:firstLine="420" w:firstLineChars="200"/>
        <w:rPr>
          <w:rFonts w:hint="eastAsia" w:ascii="仿宋_GB2312" w:hAnsi="仿宋_GB2312" w:eastAsia="仿宋_GB2312" w:cs="仿宋_GB2312"/>
          <w:color w:val="444444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444444"/>
          <w:sz w:val="21"/>
          <w:szCs w:val="21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444444"/>
          <w:sz w:val="21"/>
          <w:szCs w:val="21"/>
        </w:rPr>
        <w:t>先有鸡还是先有蛋</w:t>
      </w:r>
      <w:r>
        <w:rPr>
          <w:rFonts w:hint="eastAsia" w:ascii="仿宋_GB2312" w:hAnsi="仿宋_GB2312" w:eastAsia="仿宋_GB2312" w:cs="仿宋_GB2312"/>
          <w:color w:val="444444"/>
          <w:sz w:val="21"/>
          <w:szCs w:val="21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444444"/>
          <w:sz w:val="21"/>
          <w:szCs w:val="21"/>
        </w:rPr>
        <w:t>的问题,人们长期争论不休,至今没有明确答案。但是有人另辟蹊径,从逻辑角度思考这个问题,写了一篇题为《先有鸡还是先有蛋》的短文,并在文中给出了明确答案。下面是该短文中的三段文字,请顺着他的思路,再写一段话(60~100字),并给出明确答案。注意体现恰当的逻辑节奏和逻辑力量。</w:t>
      </w:r>
    </w:p>
    <w:p>
      <w:pPr>
        <w:pStyle w:val="5"/>
        <w:spacing w:before="0" w:beforeAutospacing="0" w:after="0" w:afterAutospacing="0" w:line="360" w:lineRule="auto"/>
        <w:ind w:firstLine="2520" w:firstLineChars="1200"/>
        <w:rPr>
          <w:rFonts w:hint="eastAsia" w:ascii="仿宋_GB2312" w:hAnsi="仿宋_GB2312" w:eastAsia="仿宋_GB2312" w:cs="仿宋_GB2312"/>
          <w:color w:val="444444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444444"/>
          <w:sz w:val="21"/>
          <w:szCs w:val="21"/>
        </w:rPr>
        <w:t>先有鸡还是先有蛋</w:t>
      </w:r>
      <w:r>
        <w:rPr>
          <w:rFonts w:hint="eastAsia" w:ascii="仿宋_GB2312" w:hAnsi="仿宋_GB2312" w:eastAsia="仿宋_GB2312" w:cs="仿宋_GB2312"/>
          <w:color w:val="444444"/>
          <w:sz w:val="21"/>
          <w:szCs w:val="21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444444"/>
          <w:sz w:val="21"/>
          <w:szCs w:val="21"/>
        </w:rPr>
        <w:t>李春明</w:t>
      </w:r>
    </w:p>
    <w:p>
      <w:pPr>
        <w:pStyle w:val="5"/>
        <w:spacing w:before="0" w:beforeAutospacing="0" w:after="0" w:afterAutospacing="0" w:line="360" w:lineRule="auto"/>
        <w:ind w:firstLine="420" w:firstLineChars="200"/>
        <w:rPr>
          <w:rFonts w:hint="eastAsia" w:ascii="仿宋_GB2312" w:hAnsi="仿宋_GB2312" w:eastAsia="仿宋_GB2312" w:cs="仿宋_GB2312"/>
          <w:color w:val="444444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444444"/>
          <w:sz w:val="21"/>
          <w:szCs w:val="21"/>
        </w:rPr>
        <w:t>“先有鸡还是先有蛋”,看似难以回答,其实,这是有明确答案的。</w:t>
      </w:r>
    </w:p>
    <w:p>
      <w:pPr>
        <w:pStyle w:val="5"/>
        <w:spacing w:before="0" w:beforeAutospacing="0" w:after="0" w:afterAutospacing="0" w:line="360" w:lineRule="auto"/>
        <w:ind w:firstLine="420" w:firstLineChars="200"/>
        <w:rPr>
          <w:rFonts w:hint="eastAsia" w:ascii="仿宋_GB2312" w:hAnsi="仿宋_GB2312" w:eastAsia="仿宋_GB2312" w:cs="仿宋_GB2312"/>
          <w:color w:val="444444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444444"/>
          <w:sz w:val="21"/>
          <w:szCs w:val="21"/>
        </w:rPr>
        <w:t>首先看鸡的来源,这一点解决了,问题就解决了一半。人类将捕获的某种野生禽类家养驯化,称其为鸡,而这种野生禽类肯定是产蛋的,即在鸡出现之前,已经有蛋了。那么问题解决了,答案是先有蛋,后有鸡。</w:t>
      </w:r>
    </w:p>
    <w:p>
      <w:pPr>
        <w:pStyle w:val="5"/>
        <w:spacing w:before="0" w:beforeAutospacing="0" w:after="0" w:afterAutospacing="0" w:line="360" w:lineRule="auto"/>
        <w:ind w:firstLine="420" w:firstLineChars="200"/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444444"/>
          <w:sz w:val="21"/>
          <w:szCs w:val="21"/>
        </w:rPr>
        <w:t>如果将问题缩小,变为“先有鸡还是先有鸡蛋”,注意,是“鸡蛋”,而不是“蛋”。那么,答案是先有鸡,后有鸡蛋,因为我们把鸡下的蛋叫作鸡蛋。</w:t>
      </w:r>
    </w:p>
    <w:sectPr>
      <w:headerReference r:id="rId3" w:type="default"/>
      <w:footerReference r:id="rId4" w:type="default"/>
      <w:pgSz w:w="11850" w:h="16783"/>
      <w:pgMar w:top="1984" w:right="1474" w:bottom="1984" w:left="1588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aramond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旗黑-55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Cs w:val="18"/>
      </w:rPr>
    </w:pPr>
    <w:r>
      <w:rPr>
        <w:rFonts w:hint="eastAsia"/>
        <w:szCs w:val="18"/>
      </w:rPr>
      <w:t>横峰中学学生课堂导学训案（学科） 编号：hfzx （已编撰次数） 使用时间: 编写人：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80B9C1"/>
    <w:multiLevelType w:val="singleLevel"/>
    <w:tmpl w:val="9380B9C1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A922D37"/>
    <w:multiLevelType w:val="singleLevel"/>
    <w:tmpl w:val="FA922D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34A7B74"/>
    <w:multiLevelType w:val="singleLevel"/>
    <w:tmpl w:val="634A7B7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45CC2"/>
    <w:rsid w:val="00045CC2"/>
    <w:rsid w:val="004F4832"/>
    <w:rsid w:val="005F3170"/>
    <w:rsid w:val="00602224"/>
    <w:rsid w:val="00733137"/>
    <w:rsid w:val="00A17F7F"/>
    <w:rsid w:val="00C3608B"/>
    <w:rsid w:val="00F8722B"/>
    <w:rsid w:val="18EA07E2"/>
    <w:rsid w:val="4DC90020"/>
    <w:rsid w:val="7273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BlackTie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1195</Characters>
  <Lines>9</Lines>
  <Paragraphs>2</Paragraphs>
  <TotalTime>13</TotalTime>
  <ScaleCrop>false</ScaleCrop>
  <LinksUpToDate>false</LinksUpToDate>
  <CharactersWithSpaces>1402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Administrator</cp:lastModifiedBy>
  <dcterms:modified xsi:type="dcterms:W3CDTF">2024-10-30T11:28:36Z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65F2A9867A6B451F9D42496D9E48DE9E_12</vt:lpwstr>
  </property>
</Properties>
</file>