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0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42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高二语文《逻辑的力量》导学训案</w:t>
      </w:r>
    </w:p>
    <w:p w14:paraId="706F2B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360" w:firstLineChars="100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二 运用有效的推理形式（第一课时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）</w:t>
      </w:r>
    </w:p>
    <w:p w14:paraId="30C38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班级__________ 姓名__________  小组__________ </w:t>
      </w:r>
    </w:p>
    <w:p w14:paraId="038FC0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321" w:firstLine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学习目标</w:t>
      </w:r>
    </w:p>
    <w:p w14:paraId="3F994F0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1.接触一些基本的逻辑方法，学习辨析逻辑错误，进行简单的逻辑推理，并运用逻辑方法来构建并完善论证。</w:t>
      </w:r>
    </w:p>
    <w:p w14:paraId="6E228E0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2.经过这样的“逻辑之旅”，能更清晰地认识语言与逻辑的关系，发展逻辑思维，滋养理性精神，提升思维品质。</w:t>
      </w:r>
    </w:p>
    <w:p w14:paraId="1CCE49A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3.树立独立思考，深入探究的意识，提高思维能力和表达能力。</w:t>
      </w:r>
    </w:p>
    <w:p w14:paraId="27FD79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321" w:firstLine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重点、难点</w:t>
      </w:r>
    </w:p>
    <w:p w14:paraId="5A4C580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1.了解逻辑的基本知识，初步了解高考中涉及逻辑知识的相关题目。</w:t>
      </w:r>
    </w:p>
    <w:p w14:paraId="72286E1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2.辨析逻辑错误，进行简单的逻辑推理，并运用逻辑方法来构建并完善论证。</w:t>
      </w:r>
    </w:p>
    <w:p w14:paraId="73254C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321" w:firstLine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导学流程</w:t>
      </w:r>
    </w:p>
    <w:p w14:paraId="1CECE3A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基础感悟：</w:t>
      </w:r>
    </w:p>
    <w:p w14:paraId="7B20FD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（1）理解推理及其形式</w:t>
      </w:r>
    </w:p>
    <w:p w14:paraId="3A615E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（2）探究常见逻辑推理形式</w:t>
      </w:r>
    </w:p>
    <w:p w14:paraId="64F8A2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三段论</w:t>
      </w:r>
    </w:p>
    <w:p w14:paraId="72C45A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充分条件推理</w:t>
      </w:r>
    </w:p>
    <w:p w14:paraId="464B4E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必要条件推理</w:t>
      </w:r>
    </w:p>
    <w:p w14:paraId="55667D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045DD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未知探究：</w:t>
      </w:r>
    </w:p>
    <w:p w14:paraId="53A72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辨别潜藏的逻辑错误，理解推理规则，借助逻辑知识促进语文学习。</w:t>
      </w:r>
    </w:p>
    <w:p w14:paraId="020B062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当堂检测：</w:t>
      </w:r>
    </w:p>
    <w:p w14:paraId="3203AD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（1）请对“否定前件”和“肯定后件”进行归纳。</w:t>
      </w:r>
    </w:p>
    <w:p w14:paraId="5E26BA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（2）《喜看稻菽千重浪——记首届国家最高科技奖获得者袁隆平》中有这样一段文字，请分析袁隆平的推理过程。</w:t>
      </w:r>
    </w:p>
    <w:p w14:paraId="2BB2A8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从遗传学的分离律观点看，纯种水稻品种的第二代是不会有分离的，只有杂种第二代才会出现分离现象。今年它的后代既然发生分离，那么可以断定去年发现的性状优异稻株是一株“天然杂交稻”的杂种第一代。</w:t>
      </w:r>
    </w:p>
    <w:p w14:paraId="7DC2D19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课后检测：</w:t>
      </w:r>
    </w:p>
    <w:p w14:paraId="030D8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1．根据下面的材料，可以推出的一项是(　　)</w:t>
      </w:r>
    </w:p>
    <w:p w14:paraId="67905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气候变暖已经成为全人类共同面临的大问题。科学家和环保组织不断发出警告：如果我们不立刻行动起来保护环境，阻止气候变暖，那么人类总有一天会毁灭地球，无法在地球上继续生存下去。</w:t>
      </w:r>
    </w:p>
    <w:p w14:paraId="6FF11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A．只要我们立即行动起来保护环境，就能阻止气候变暖，人类就能在地球上继续生存下去。</w:t>
      </w:r>
    </w:p>
    <w:p w14:paraId="3B7B5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B．如果人类不能继续在地球上生存下去，必定是因为没有立刻开始保护环境。</w:t>
      </w:r>
    </w:p>
    <w:p w14:paraId="36232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C．要想保护环境、保护地球、保护人类自身，就必须阻止气候变暖。</w:t>
      </w:r>
    </w:p>
    <w:p w14:paraId="5086F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D．如果人类想在地球上继续生存下去，就必须立即行动起来保护环境，阻止气候变暖。</w:t>
      </w:r>
    </w:p>
    <w:p w14:paraId="26152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2．下列各句中，内部逻辑关系成立的一句是(　　)</w:t>
      </w:r>
    </w:p>
    <w:p w14:paraId="46DF8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A．因为经常跑北京、上海等城市，又肯动脑筋，他的见解总比别人高明。</w:t>
      </w:r>
    </w:p>
    <w:p w14:paraId="50404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B．有人说中国人向来是最有骨气的，然而能说汪精卫有骨气吗？</w:t>
      </w:r>
    </w:p>
    <w:p w14:paraId="3C866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C．会议都开一半了，张主任还没来，一定是路上又堵车了。</w:t>
      </w:r>
    </w:p>
    <w:p w14:paraId="147FE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D．别看咱们的老王又黑又矮，但思考问题却比谁都周密。</w:t>
      </w:r>
    </w:p>
    <w:p w14:paraId="775E9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尽管家长、老师都大力宣扬体育运动能有效改善孩子的健康情况，但是他们还是会把运动和学业对立起来，认为孩子应该把更多的时间放在学业上，以提高学习成绩。而有专家表示，活动时间越多的孩子，学习成绩越好，建议家长、老师给孩子更多的时间去运动。</w:t>
      </w:r>
    </w:p>
    <w:p w14:paraId="6C0C2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以下哪个选项如果为真，则最能削弱专家的推论？(　　)</w:t>
      </w:r>
    </w:p>
    <w:p w14:paraId="7BACE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A．体育运动能让孩子在上课时精神更集中，从而提高学习成绩。</w:t>
      </w:r>
    </w:p>
    <w:p w14:paraId="7457D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B．家长、老师倾向于学习成绩好的孩子有更多自由活动的时间。</w:t>
      </w:r>
    </w:p>
    <w:p w14:paraId="57D8D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C．体育锻炼能促进脑细胞之间建立新的联结，从而提高思维反应速度。</w:t>
      </w:r>
    </w:p>
    <w:p w14:paraId="72146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D．身体健康的孩子比不健康的孩子更能获得老师的关心。</w:t>
      </w:r>
    </w:p>
    <w:p w14:paraId="4D3BE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4.“今晩,你不来接我,我就只有露宿街头了。”这是一种假两难推理,理由是:没人来接,还可以自己打车回家、走路回家,也可以住在宾馆,还可以到附近朋友家投宿。</w:t>
      </w:r>
    </w:p>
    <w:p w14:paraId="509D3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这种假两难推理所给出的两个选择看似难以抉择,二者只能取其一,其实并不全面,即不涵盖所有的可能。请联系生活实际,另写一个假两难推理的句子并说明理由。</w:t>
      </w:r>
    </w:p>
    <w:p w14:paraId="66917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5.请仿照下面两个例句的逻辑关系另写两句话。要求:分别符合例句①、例句②的逻辑关系,句式基本一致,语言简洁明了。</w:t>
      </w:r>
    </w:p>
    <w:p w14:paraId="0CFD3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例句:①只有年满十八岁,才有选举权;李明不到十八岁,所以,李明没有选举权。</w:t>
      </w:r>
    </w:p>
    <w:p w14:paraId="7C5FD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②如果有大雾,飞机就要停飞;今天起了大雾,所以,飞机会停飞。</w:t>
      </w:r>
    </w:p>
    <w:p w14:paraId="25D19D76"/>
    <w:p w14:paraId="3B467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7F6A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27064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27064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横峰中学学生课堂导学训案（学科） 编号：hfzx （已编撰次数） 使用时间: 编写人：桂艳红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E5E07"/>
    <w:multiLevelType w:val="singleLevel"/>
    <w:tmpl w:val="0D3E5E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0Y2IwOWNkYjY0NjY3MWQ4ZDZlYjViMjI4Y2Y4NDIifQ=="/>
  </w:docVars>
  <w:rsids>
    <w:rsidRoot w:val="00000000"/>
    <w:rsid w:val="00450190"/>
    <w:rsid w:val="18EA07E2"/>
    <w:rsid w:val="2EEA316C"/>
    <w:rsid w:val="3F4C5993"/>
    <w:rsid w:val="485F6152"/>
    <w:rsid w:val="4D1A73A0"/>
    <w:rsid w:val="4DC90020"/>
    <w:rsid w:val="558E6DEA"/>
    <w:rsid w:val="5B27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cs="宋体"/>
      <w:kern w:val="0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688</Words>
  <Characters>717</Characters>
  <Lines>0</Lines>
  <Paragraphs>0</Paragraphs>
  <TotalTime>0</TotalTime>
  <ScaleCrop>false</ScaleCrop>
  <LinksUpToDate>false</LinksUpToDate>
  <CharactersWithSpaces>729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GYH*桂*</cp:lastModifiedBy>
  <dcterms:modified xsi:type="dcterms:W3CDTF">2024-10-31T10:03:25Z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65F2A9867A6B451F9D42496D9E48DE9E_12</vt:lpwstr>
  </property>
</Properties>
</file>