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C9B93A" w14:textId="2B522CED" w:rsidR="00EC7055" w:rsidRDefault="003A53F1" w:rsidP="003A53F1">
      <w:pPr>
        <w:jc w:val="center"/>
        <w:rPr>
          <w:rFonts w:ascii="黑体" w:eastAsia="黑体" w:hAnsi="黑体"/>
          <w:b/>
          <w:bCs/>
          <w:sz w:val="30"/>
          <w:szCs w:val="30"/>
        </w:rPr>
      </w:pPr>
      <w:r w:rsidRPr="003A53F1">
        <w:rPr>
          <w:rFonts w:ascii="黑体" w:eastAsia="黑体" w:hAnsi="黑体" w:hint="eastAsia"/>
          <w:b/>
          <w:bCs/>
          <w:sz w:val="30"/>
          <w:szCs w:val="30"/>
        </w:rPr>
        <w:t>唯物史观原理及方法论</w:t>
      </w:r>
    </w:p>
    <w:p w14:paraId="2BBB920B" w14:textId="77777777" w:rsidR="003A53F1" w:rsidRPr="0093630E" w:rsidRDefault="003A53F1" w:rsidP="00B511C0">
      <w:pPr>
        <w:adjustRightInd w:val="0"/>
        <w:snapToGrid w:val="0"/>
        <w:spacing w:line="320" w:lineRule="exact"/>
        <w:rPr>
          <w:rFonts w:ascii="宋体" w:eastAsia="宋体" w:hAnsi="宋体"/>
          <w:b/>
          <w:bCs/>
          <w:szCs w:val="21"/>
        </w:rPr>
      </w:pPr>
      <w:r w:rsidRPr="0093630E">
        <w:rPr>
          <w:rFonts w:ascii="宋体" w:eastAsia="宋体" w:hAnsi="宋体" w:hint="eastAsia"/>
          <w:b/>
          <w:bCs/>
          <w:szCs w:val="21"/>
        </w:rPr>
        <w:t>1、</w:t>
      </w:r>
      <w:r w:rsidRPr="0093630E">
        <w:rPr>
          <w:rFonts w:ascii="宋体" w:eastAsia="宋体" w:hAnsi="宋体" w:hint="eastAsia"/>
          <w:b/>
          <w:bCs/>
          <w:szCs w:val="21"/>
        </w:rPr>
        <w:t>社会存在和社会意识的辩证关系原理及方法论</w:t>
      </w:r>
    </w:p>
    <w:p w14:paraId="40598631" w14:textId="77777777" w:rsidR="003A53F1" w:rsidRPr="003A53F1" w:rsidRDefault="003A53F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3A53F1">
        <w:rPr>
          <w:rFonts w:ascii="宋体" w:eastAsia="宋体" w:hAnsi="宋体" w:hint="eastAsia"/>
          <w:szCs w:val="21"/>
        </w:rPr>
        <w:t>【原理】</w:t>
      </w:r>
    </w:p>
    <w:p w14:paraId="457DDA9F" w14:textId="44CCA9AE" w:rsidR="003A53F1" w:rsidRPr="003A53F1" w:rsidRDefault="00C1781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sz w:val="24"/>
          <w:szCs w:val="24"/>
        </w:rPr>
        <w:t>①</w:t>
      </w:r>
      <w:r w:rsidR="003A53F1" w:rsidRPr="003A53F1">
        <w:rPr>
          <w:rFonts w:ascii="宋体" w:eastAsia="宋体" w:hAnsi="宋体" w:hint="eastAsia"/>
          <w:szCs w:val="21"/>
        </w:rPr>
        <w:t>社会存在决定社会意识，社会意识是对社会存在的反映。</w:t>
      </w:r>
    </w:p>
    <w:p w14:paraId="0838D0EB" w14:textId="77777777" w:rsidR="003A53F1" w:rsidRPr="003A53F1" w:rsidRDefault="003A53F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3A53F1">
        <w:rPr>
          <w:rFonts w:ascii="宋体" w:eastAsia="宋体" w:hAnsi="宋体" w:hint="eastAsia"/>
          <w:szCs w:val="21"/>
        </w:rPr>
        <w:t>有什么样的社会存在，就有什么样的社会意识。</w:t>
      </w:r>
    </w:p>
    <w:p w14:paraId="06B381F8" w14:textId="77777777" w:rsidR="003A53F1" w:rsidRPr="003A53F1" w:rsidRDefault="003A53F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3A53F1">
        <w:rPr>
          <w:rFonts w:ascii="宋体" w:eastAsia="宋体" w:hAnsi="宋体" w:hint="eastAsia"/>
          <w:szCs w:val="21"/>
        </w:rPr>
        <w:t>社会存在的变化、发展决定着社会意识的变化、发展。</w:t>
      </w:r>
    </w:p>
    <w:p w14:paraId="2F8DBC38" w14:textId="2D586589" w:rsidR="003A53F1" w:rsidRPr="003A53F1" w:rsidRDefault="00C1781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sz w:val="24"/>
          <w:szCs w:val="24"/>
        </w:rPr>
        <w:t>②</w:t>
      </w:r>
      <w:r w:rsidR="003A53F1" w:rsidRPr="003A53F1">
        <w:rPr>
          <w:rFonts w:ascii="宋体" w:eastAsia="宋体" w:hAnsi="宋体" w:hint="eastAsia"/>
          <w:szCs w:val="21"/>
        </w:rPr>
        <w:t>社会意识具有相对独立性，对社会存在具有反作用。</w:t>
      </w:r>
    </w:p>
    <w:p w14:paraId="6B7A81DD" w14:textId="77777777" w:rsidR="003A53F1" w:rsidRPr="003A53F1" w:rsidRDefault="003A53F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3A53F1">
        <w:rPr>
          <w:rFonts w:ascii="宋体" w:eastAsia="宋体" w:hAnsi="宋体" w:hint="eastAsia"/>
          <w:szCs w:val="21"/>
        </w:rPr>
        <w:t>社会意识有时会落后于社会存在，有时又会先于社会存在而变化、发展。</w:t>
      </w:r>
    </w:p>
    <w:p w14:paraId="55D4ED1A" w14:textId="77777777" w:rsidR="003A53F1" w:rsidRPr="003A53F1" w:rsidRDefault="003A53F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3A53F1">
        <w:rPr>
          <w:rFonts w:ascii="宋体" w:eastAsia="宋体" w:hAnsi="宋体" w:hint="eastAsia"/>
          <w:szCs w:val="21"/>
        </w:rPr>
        <w:t>先进的社会意识对社会发展起积极的推动作用；落后的社会意识对社会的发展起阻碍作用。</w:t>
      </w:r>
    </w:p>
    <w:p w14:paraId="6498D4FC" w14:textId="77777777" w:rsidR="003A53F1" w:rsidRPr="003A53F1" w:rsidRDefault="003A53F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3A53F1">
        <w:rPr>
          <w:rFonts w:ascii="宋体" w:eastAsia="宋体" w:hAnsi="宋体" w:hint="eastAsia"/>
          <w:szCs w:val="21"/>
        </w:rPr>
        <w:t>【方法论】</w:t>
      </w:r>
    </w:p>
    <w:p w14:paraId="562FBFE1" w14:textId="77777777" w:rsidR="003A53F1" w:rsidRPr="003A53F1" w:rsidRDefault="003A53F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3A53F1">
        <w:rPr>
          <w:rFonts w:ascii="宋体" w:eastAsia="宋体" w:hAnsi="宋体" w:hint="eastAsia"/>
          <w:szCs w:val="21"/>
        </w:rPr>
        <w:t>①尊重社会实际，坚持从社会实际出发，实事求是。</w:t>
      </w:r>
    </w:p>
    <w:p w14:paraId="00E11001" w14:textId="77777777" w:rsidR="003A53F1" w:rsidRPr="003A53F1" w:rsidRDefault="003A53F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3A53F1">
        <w:rPr>
          <w:rFonts w:ascii="宋体" w:eastAsia="宋体" w:hAnsi="宋体" w:hint="eastAsia"/>
          <w:szCs w:val="21"/>
        </w:rPr>
        <w:t>②树立正确的社会意识，充分发挥正确社会意识的指导作用，克服错误的社会意识。</w:t>
      </w:r>
    </w:p>
    <w:p w14:paraId="3DC86670" w14:textId="70F89D50" w:rsidR="003A53F1" w:rsidRPr="0093630E" w:rsidRDefault="003A53F1" w:rsidP="00B511C0">
      <w:pPr>
        <w:adjustRightInd w:val="0"/>
        <w:snapToGrid w:val="0"/>
        <w:spacing w:line="320" w:lineRule="exact"/>
        <w:rPr>
          <w:rFonts w:ascii="黑体" w:eastAsia="黑体" w:hAnsi="黑体"/>
          <w:b/>
          <w:bCs/>
          <w:szCs w:val="21"/>
        </w:rPr>
      </w:pPr>
      <w:r w:rsidRPr="0093630E">
        <w:rPr>
          <w:rFonts w:ascii="黑体" w:eastAsia="黑体" w:hAnsi="黑体" w:hint="eastAsia"/>
          <w:b/>
          <w:bCs/>
          <w:szCs w:val="21"/>
        </w:rPr>
        <w:t>2、</w:t>
      </w:r>
      <w:r w:rsidRPr="0093630E">
        <w:rPr>
          <w:rFonts w:ascii="黑体" w:eastAsia="黑体" w:hAnsi="黑体" w:hint="eastAsia"/>
          <w:b/>
          <w:bCs/>
          <w:szCs w:val="21"/>
        </w:rPr>
        <w:t>生产力与生产关系的辩证关系</w:t>
      </w:r>
    </w:p>
    <w:p w14:paraId="78F6A104" w14:textId="77777777" w:rsidR="003A53F1" w:rsidRPr="003A53F1" w:rsidRDefault="003A53F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3A53F1">
        <w:rPr>
          <w:rFonts w:ascii="宋体" w:eastAsia="宋体" w:hAnsi="宋体" w:hint="eastAsia"/>
          <w:szCs w:val="21"/>
        </w:rPr>
        <w:t>【原理】</w:t>
      </w:r>
    </w:p>
    <w:p w14:paraId="6C94B6B1" w14:textId="7474DF54" w:rsidR="003A53F1" w:rsidRPr="003A53F1" w:rsidRDefault="003A53F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93630E">
        <w:rPr>
          <w:rFonts w:ascii="宋体" w:eastAsia="宋体" w:hAnsi="宋体" w:hint="eastAsia"/>
          <w:szCs w:val="21"/>
        </w:rPr>
        <w:t>（1）</w:t>
      </w:r>
      <w:r w:rsidRPr="003A53F1">
        <w:rPr>
          <w:rFonts w:ascii="宋体" w:eastAsia="宋体" w:hAnsi="宋体" w:hint="eastAsia"/>
          <w:szCs w:val="21"/>
        </w:rPr>
        <w:t>生产力决定生产关系</w:t>
      </w:r>
    </w:p>
    <w:p w14:paraId="361D01EE" w14:textId="0213FAEC" w:rsidR="003A53F1" w:rsidRPr="003A53F1" w:rsidRDefault="00C1781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sz w:val="24"/>
          <w:szCs w:val="24"/>
        </w:rPr>
        <w:t>①</w:t>
      </w:r>
      <w:r w:rsidR="003A53F1" w:rsidRPr="003A53F1">
        <w:rPr>
          <w:rFonts w:ascii="宋体" w:eastAsia="宋体" w:hAnsi="宋体" w:hint="eastAsia"/>
          <w:szCs w:val="21"/>
        </w:rPr>
        <w:t>生产力的状况决定生产关系的性质。</w:t>
      </w:r>
    </w:p>
    <w:p w14:paraId="11DFDF21" w14:textId="7D7DABF1" w:rsidR="003A53F1" w:rsidRPr="003A53F1" w:rsidRDefault="00C1781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sz w:val="24"/>
          <w:szCs w:val="24"/>
        </w:rPr>
        <w:t>②</w:t>
      </w:r>
      <w:r w:rsidR="003A53F1" w:rsidRPr="003A53F1">
        <w:rPr>
          <w:rFonts w:ascii="宋体" w:eastAsia="宋体" w:hAnsi="宋体" w:hint="eastAsia"/>
          <w:szCs w:val="21"/>
        </w:rPr>
        <w:t>生产力的变化、发展，迟早会引起生产关系的变革。</w:t>
      </w:r>
    </w:p>
    <w:p w14:paraId="7AF3E46D" w14:textId="1FDC1509" w:rsidR="003A53F1" w:rsidRPr="003A53F1" w:rsidRDefault="003A53F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93630E">
        <w:rPr>
          <w:rFonts w:ascii="宋体" w:eastAsia="宋体" w:hAnsi="宋体" w:hint="eastAsia"/>
          <w:szCs w:val="21"/>
        </w:rPr>
        <w:t>（2）</w:t>
      </w:r>
      <w:r w:rsidRPr="003A53F1">
        <w:rPr>
          <w:rFonts w:ascii="宋体" w:eastAsia="宋体" w:hAnsi="宋体" w:hint="eastAsia"/>
          <w:szCs w:val="21"/>
        </w:rPr>
        <w:t>生产关系对生产力具有反作用</w:t>
      </w:r>
    </w:p>
    <w:p w14:paraId="71B9963E" w14:textId="4372F2B2" w:rsidR="003A53F1" w:rsidRPr="003A53F1" w:rsidRDefault="00C1781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sz w:val="24"/>
          <w:szCs w:val="24"/>
        </w:rPr>
        <w:t>①</w:t>
      </w:r>
      <w:r w:rsidR="003A53F1" w:rsidRPr="003A53F1">
        <w:rPr>
          <w:rFonts w:ascii="宋体" w:eastAsia="宋体" w:hAnsi="宋体" w:hint="eastAsia"/>
          <w:szCs w:val="21"/>
        </w:rPr>
        <w:t>当生产关系适应生产力发展状况时，它对生产力的发展起推动作用。</w:t>
      </w:r>
    </w:p>
    <w:p w14:paraId="77C5BEC2" w14:textId="12C395E1" w:rsidR="003A53F1" w:rsidRPr="003A53F1" w:rsidRDefault="00C1781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sz w:val="24"/>
          <w:szCs w:val="24"/>
        </w:rPr>
        <w:t>②</w:t>
      </w:r>
      <w:r w:rsidR="003A53F1" w:rsidRPr="003A53F1">
        <w:rPr>
          <w:rFonts w:ascii="宋体" w:eastAsia="宋体" w:hAnsi="宋体" w:hint="eastAsia"/>
          <w:szCs w:val="21"/>
        </w:rPr>
        <w:t>当生产关系不适合生产力发展状况时，它对生产力的发展起阻碍作用。</w:t>
      </w:r>
    </w:p>
    <w:p w14:paraId="6A761FAE" w14:textId="6EF31511" w:rsidR="003A53F1" w:rsidRPr="003A53F1" w:rsidRDefault="003A53F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93630E">
        <w:rPr>
          <w:rFonts w:ascii="宋体" w:eastAsia="宋体" w:hAnsi="宋体" w:hint="eastAsia"/>
          <w:szCs w:val="21"/>
        </w:rPr>
        <w:t>（3）</w:t>
      </w:r>
      <w:r w:rsidRPr="003A53F1">
        <w:rPr>
          <w:rFonts w:ascii="宋体" w:eastAsia="宋体" w:hAnsi="宋体" w:hint="eastAsia"/>
          <w:szCs w:val="21"/>
        </w:rPr>
        <w:t>生产关系一定要适应生产力状况</w:t>
      </w:r>
    </w:p>
    <w:p w14:paraId="666413B3" w14:textId="77777777" w:rsidR="003A53F1" w:rsidRPr="003A53F1" w:rsidRDefault="003A53F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3A53F1">
        <w:rPr>
          <w:rFonts w:ascii="宋体" w:eastAsia="宋体" w:hAnsi="宋体" w:hint="eastAsia"/>
          <w:szCs w:val="21"/>
        </w:rPr>
        <w:t>【方法论】</w:t>
      </w:r>
    </w:p>
    <w:p w14:paraId="6FE7315F" w14:textId="3516D239" w:rsidR="003A53F1" w:rsidRPr="003A53F1" w:rsidRDefault="003A53F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93630E">
        <w:rPr>
          <w:rFonts w:ascii="宋体" w:eastAsia="宋体" w:hAnsi="宋体" w:hint="eastAsia"/>
          <w:szCs w:val="21"/>
        </w:rPr>
        <w:t>（1）</w:t>
      </w:r>
      <w:r w:rsidRPr="003A53F1">
        <w:rPr>
          <w:rFonts w:ascii="宋体" w:eastAsia="宋体" w:hAnsi="宋体" w:hint="eastAsia"/>
          <w:szCs w:val="21"/>
        </w:rPr>
        <w:t>尊重社会发展的客观规律，大力发展生产力；</w:t>
      </w:r>
    </w:p>
    <w:p w14:paraId="135DFAA8" w14:textId="7D705103" w:rsidR="003A53F1" w:rsidRPr="003A53F1" w:rsidRDefault="003A53F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93630E">
        <w:rPr>
          <w:rFonts w:ascii="宋体" w:eastAsia="宋体" w:hAnsi="宋体" w:hint="eastAsia"/>
          <w:szCs w:val="21"/>
        </w:rPr>
        <w:t>（2）</w:t>
      </w:r>
      <w:r w:rsidRPr="003A53F1">
        <w:rPr>
          <w:rFonts w:ascii="宋体" w:eastAsia="宋体" w:hAnsi="宋体" w:hint="eastAsia"/>
          <w:szCs w:val="21"/>
        </w:rPr>
        <w:t>不断调整生产关系，使生产关系适应生产力状况。</w:t>
      </w:r>
    </w:p>
    <w:p w14:paraId="1AEDA510" w14:textId="7434FBCD" w:rsidR="003A53F1" w:rsidRPr="0093630E" w:rsidRDefault="003A53F1" w:rsidP="00B511C0">
      <w:pPr>
        <w:adjustRightInd w:val="0"/>
        <w:snapToGrid w:val="0"/>
        <w:spacing w:line="320" w:lineRule="exact"/>
        <w:rPr>
          <w:rFonts w:ascii="黑体" w:eastAsia="黑体" w:hAnsi="黑体"/>
          <w:b/>
          <w:bCs/>
          <w:szCs w:val="21"/>
        </w:rPr>
      </w:pPr>
      <w:r w:rsidRPr="0093630E">
        <w:rPr>
          <w:rFonts w:ascii="黑体" w:eastAsia="黑体" w:hAnsi="黑体" w:hint="eastAsia"/>
          <w:b/>
          <w:bCs/>
          <w:szCs w:val="21"/>
        </w:rPr>
        <w:t>3、</w:t>
      </w:r>
      <w:r w:rsidRPr="0093630E">
        <w:rPr>
          <w:rFonts w:ascii="黑体" w:eastAsia="黑体" w:hAnsi="黑体" w:hint="eastAsia"/>
          <w:b/>
          <w:bCs/>
          <w:szCs w:val="21"/>
        </w:rPr>
        <w:t>经济基础与上层建筑的辩证关系</w:t>
      </w:r>
    </w:p>
    <w:p w14:paraId="0B7EDECA" w14:textId="77777777" w:rsidR="003A53F1" w:rsidRPr="003A53F1" w:rsidRDefault="003A53F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3A53F1">
        <w:rPr>
          <w:rFonts w:ascii="宋体" w:eastAsia="宋体" w:hAnsi="宋体" w:hint="eastAsia"/>
          <w:szCs w:val="21"/>
        </w:rPr>
        <w:t>【原理】</w:t>
      </w:r>
    </w:p>
    <w:p w14:paraId="1D359C2A" w14:textId="1C24D7EB" w:rsidR="003A53F1" w:rsidRPr="003A53F1" w:rsidRDefault="0093630E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93630E">
        <w:rPr>
          <w:rFonts w:ascii="宋体" w:eastAsia="宋体" w:hAnsi="宋体" w:hint="eastAsia"/>
          <w:szCs w:val="21"/>
        </w:rPr>
        <w:t>（1）</w:t>
      </w:r>
      <w:r w:rsidR="003A53F1" w:rsidRPr="003A53F1">
        <w:rPr>
          <w:rFonts w:ascii="宋体" w:eastAsia="宋体" w:hAnsi="宋体" w:hint="eastAsia"/>
          <w:szCs w:val="21"/>
        </w:rPr>
        <w:t>经济基础决定上层建筑；</w:t>
      </w:r>
    </w:p>
    <w:p w14:paraId="2CB4B440" w14:textId="028AA42E" w:rsidR="003A53F1" w:rsidRPr="003A53F1" w:rsidRDefault="0093630E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93630E">
        <w:rPr>
          <w:rFonts w:ascii="宋体" w:eastAsia="宋体" w:hAnsi="宋体" w:hint="eastAsia"/>
          <w:szCs w:val="21"/>
        </w:rPr>
        <w:t>（2）</w:t>
      </w:r>
      <w:r w:rsidR="003A53F1" w:rsidRPr="003A53F1">
        <w:rPr>
          <w:rFonts w:ascii="宋体" w:eastAsia="宋体" w:hAnsi="宋体" w:hint="eastAsia"/>
          <w:szCs w:val="21"/>
        </w:rPr>
        <w:t>上层建筑对经济基础具有反作用。</w:t>
      </w:r>
    </w:p>
    <w:p w14:paraId="2B73CF8C" w14:textId="321C3BAD" w:rsidR="003A53F1" w:rsidRPr="003A53F1" w:rsidRDefault="00C1781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sz w:val="24"/>
          <w:szCs w:val="24"/>
        </w:rPr>
        <w:t>①</w:t>
      </w:r>
      <w:r w:rsidR="003A53F1" w:rsidRPr="003A53F1">
        <w:rPr>
          <w:rFonts w:ascii="宋体" w:eastAsia="宋体" w:hAnsi="宋体" w:hint="eastAsia"/>
          <w:szCs w:val="21"/>
        </w:rPr>
        <w:t>当上层建筑适合经济基础状况时，它促进经济基础的巩固和完善；</w:t>
      </w:r>
    </w:p>
    <w:p w14:paraId="14EDEE9A" w14:textId="35B840EE" w:rsidR="003A53F1" w:rsidRPr="003A53F1" w:rsidRDefault="003A53F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3A53F1">
        <w:rPr>
          <w:rFonts w:ascii="宋体" w:eastAsia="宋体" w:hAnsi="宋体" w:hint="eastAsia"/>
          <w:szCs w:val="21"/>
        </w:rPr>
        <w:t xml:space="preserve">  当它不适合经济基础状况时，会阻碍经济基础的发展和变革；</w:t>
      </w:r>
    </w:p>
    <w:p w14:paraId="06E73B07" w14:textId="0BEA7AD5" w:rsidR="003A53F1" w:rsidRPr="003A53F1" w:rsidRDefault="00C1781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sz w:val="24"/>
          <w:szCs w:val="24"/>
        </w:rPr>
        <w:t>②</w:t>
      </w:r>
      <w:r w:rsidR="003A53F1" w:rsidRPr="003A53F1">
        <w:rPr>
          <w:rFonts w:ascii="宋体" w:eastAsia="宋体" w:hAnsi="宋体" w:hint="eastAsia"/>
          <w:szCs w:val="21"/>
        </w:rPr>
        <w:t>当上层建筑为先进的经济基础服务时，它就促进生产力的发展，推动社会进步；</w:t>
      </w:r>
    </w:p>
    <w:p w14:paraId="6FD02E0B" w14:textId="789FC6D8" w:rsidR="003A53F1" w:rsidRPr="003A53F1" w:rsidRDefault="003A53F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3A53F1">
        <w:rPr>
          <w:rFonts w:ascii="宋体" w:eastAsia="宋体" w:hAnsi="宋体" w:hint="eastAsia"/>
          <w:szCs w:val="21"/>
        </w:rPr>
        <w:t xml:space="preserve">  当它为落后的经济基础服务时，则束缚生产力的发展，阻碍社会前进。</w:t>
      </w:r>
    </w:p>
    <w:p w14:paraId="2083462C" w14:textId="7BEE09E5" w:rsidR="003A53F1" w:rsidRPr="003A53F1" w:rsidRDefault="00C1781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3A53F1" w:rsidRPr="003A53F1">
        <w:rPr>
          <w:rFonts w:ascii="宋体" w:eastAsia="宋体" w:hAnsi="宋体" w:hint="eastAsia"/>
          <w:szCs w:val="21"/>
        </w:rPr>
        <w:t>上层建筑一定要适应经济基础状况</w:t>
      </w:r>
    </w:p>
    <w:p w14:paraId="1BD91037" w14:textId="77777777" w:rsidR="003A53F1" w:rsidRPr="003A53F1" w:rsidRDefault="003A53F1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3A53F1">
        <w:rPr>
          <w:rFonts w:ascii="宋体" w:eastAsia="宋体" w:hAnsi="宋体" w:hint="eastAsia"/>
          <w:szCs w:val="21"/>
        </w:rPr>
        <w:t>【方法论】</w:t>
      </w:r>
    </w:p>
    <w:p w14:paraId="1DBD2028" w14:textId="5A41DFFF" w:rsidR="003A53F1" w:rsidRPr="003A53F1" w:rsidRDefault="0093630E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93630E">
        <w:rPr>
          <w:rFonts w:ascii="宋体" w:eastAsia="宋体" w:hAnsi="宋体" w:hint="eastAsia"/>
          <w:szCs w:val="21"/>
        </w:rPr>
        <w:t>（1）</w:t>
      </w:r>
      <w:r w:rsidR="003A53F1" w:rsidRPr="003A53F1">
        <w:rPr>
          <w:rFonts w:ascii="宋体" w:eastAsia="宋体" w:hAnsi="宋体" w:hint="eastAsia"/>
          <w:szCs w:val="21"/>
        </w:rPr>
        <w:t>要遵循社会发展的客观规律，要调整上层建筑，使之适合先进的经济基础，从而促进生产力发展，推动社会进步。</w:t>
      </w:r>
    </w:p>
    <w:p w14:paraId="7B877346" w14:textId="794E60CA" w:rsidR="003A53F1" w:rsidRPr="003A53F1" w:rsidRDefault="0093630E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93630E">
        <w:rPr>
          <w:rFonts w:ascii="宋体" w:eastAsia="宋体" w:hAnsi="宋体" w:hint="eastAsia"/>
          <w:szCs w:val="21"/>
        </w:rPr>
        <w:t>（2）</w:t>
      </w:r>
      <w:r w:rsidR="003A53F1" w:rsidRPr="003A53F1">
        <w:rPr>
          <w:rFonts w:ascii="宋体" w:eastAsia="宋体" w:hAnsi="宋体" w:hint="eastAsia"/>
          <w:szCs w:val="21"/>
        </w:rPr>
        <w:t>要全面深化改革。</w:t>
      </w:r>
    </w:p>
    <w:p w14:paraId="0725E8C2" w14:textId="2437CE40" w:rsidR="003A53F1" w:rsidRPr="0093630E" w:rsidRDefault="0093630E" w:rsidP="00B511C0">
      <w:pPr>
        <w:adjustRightInd w:val="0"/>
        <w:snapToGrid w:val="0"/>
        <w:spacing w:line="320" w:lineRule="exact"/>
        <w:rPr>
          <w:rFonts w:ascii="宋体" w:eastAsia="宋体" w:hAnsi="宋体"/>
          <w:b/>
          <w:bCs/>
          <w:szCs w:val="21"/>
        </w:rPr>
      </w:pPr>
      <w:r w:rsidRPr="0093630E">
        <w:rPr>
          <w:rFonts w:ascii="宋体" w:eastAsia="宋体" w:hAnsi="宋体" w:hint="eastAsia"/>
          <w:szCs w:val="21"/>
        </w:rPr>
        <w:t>4、</w:t>
      </w:r>
      <w:r w:rsidRPr="0093630E">
        <w:rPr>
          <w:rFonts w:ascii="宋体" w:eastAsia="宋体" w:hAnsi="宋体" w:hint="eastAsia"/>
          <w:b/>
          <w:bCs/>
          <w:szCs w:val="21"/>
        </w:rPr>
        <w:t>人民群众是历史的创造者的原理及方法论</w:t>
      </w:r>
    </w:p>
    <w:p w14:paraId="63FA5BCE" w14:textId="77777777" w:rsidR="0093630E" w:rsidRPr="0093630E" w:rsidRDefault="0093630E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93630E">
        <w:rPr>
          <w:rFonts w:ascii="宋体" w:eastAsia="宋体" w:hAnsi="宋体" w:hint="eastAsia"/>
          <w:szCs w:val="21"/>
        </w:rPr>
        <w:t>【原理内容】</w:t>
      </w:r>
    </w:p>
    <w:p w14:paraId="16A0CD13" w14:textId="7645947A" w:rsidR="0093630E" w:rsidRPr="0093630E" w:rsidRDefault="0093630E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93630E">
        <w:rPr>
          <w:rFonts w:ascii="宋体" w:eastAsia="宋体" w:hAnsi="宋体" w:hint="eastAsia"/>
          <w:szCs w:val="21"/>
        </w:rPr>
        <w:t xml:space="preserve">  </w:t>
      </w:r>
      <w:r w:rsidR="00C17811">
        <w:rPr>
          <w:rFonts w:ascii="宋体" w:eastAsia="宋体" w:hAnsi="宋体" w:hint="eastAsia"/>
          <w:szCs w:val="21"/>
        </w:rPr>
        <w:t xml:space="preserve">  </w:t>
      </w:r>
      <w:r w:rsidRPr="0093630E">
        <w:rPr>
          <w:rFonts w:ascii="宋体" w:eastAsia="宋体" w:hAnsi="宋体" w:hint="eastAsia"/>
          <w:szCs w:val="21"/>
        </w:rPr>
        <w:t>人民群众是社会历史的主体，是历史的创造者。人民群众是物质财富的创造者，是精神财富的创造者，是社会变革的决定力量。</w:t>
      </w:r>
    </w:p>
    <w:p w14:paraId="2CD50D68" w14:textId="77777777" w:rsidR="0093630E" w:rsidRPr="0093630E" w:rsidRDefault="0093630E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93630E">
        <w:rPr>
          <w:rFonts w:ascii="宋体" w:eastAsia="宋体" w:hAnsi="宋体" w:hint="eastAsia"/>
          <w:szCs w:val="21"/>
        </w:rPr>
        <w:t>【方法论】</w:t>
      </w:r>
    </w:p>
    <w:p w14:paraId="04701D03" w14:textId="77777777" w:rsidR="0093630E" w:rsidRPr="0093630E" w:rsidRDefault="0093630E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93630E">
        <w:rPr>
          <w:rFonts w:ascii="宋体" w:eastAsia="宋体" w:hAnsi="宋体" w:hint="eastAsia"/>
          <w:szCs w:val="21"/>
        </w:rPr>
        <w:t>要坚持群众观点和群众路线。必须坚持以人民为中心，坚持人民主体地位，发挥人民的主人翁精神，更好地保障人民权益，更好地保证人民当家作主，实现好、维护好、发展好最广大人民的根本利益。</w:t>
      </w:r>
    </w:p>
    <w:p w14:paraId="232C2A1A" w14:textId="4ED0414C" w:rsidR="0093630E" w:rsidRPr="0093630E" w:rsidRDefault="0093630E" w:rsidP="00B511C0">
      <w:pPr>
        <w:adjustRightInd w:val="0"/>
        <w:snapToGrid w:val="0"/>
        <w:spacing w:line="320" w:lineRule="exact"/>
        <w:rPr>
          <w:rFonts w:ascii="宋体" w:eastAsia="宋体" w:hAnsi="宋体"/>
          <w:b/>
          <w:bCs/>
          <w:szCs w:val="21"/>
        </w:rPr>
      </w:pPr>
      <w:r w:rsidRPr="0093630E">
        <w:rPr>
          <w:rFonts w:ascii="宋体" w:eastAsia="宋体" w:hAnsi="宋体" w:hint="eastAsia"/>
          <w:szCs w:val="21"/>
        </w:rPr>
        <w:t>5、</w:t>
      </w:r>
      <w:r w:rsidRPr="0093630E">
        <w:rPr>
          <w:rFonts w:ascii="宋体" w:eastAsia="宋体" w:hAnsi="宋体" w:hint="eastAsia"/>
          <w:b/>
          <w:bCs/>
          <w:szCs w:val="21"/>
        </w:rPr>
        <w:t>人的价值原理</w:t>
      </w:r>
      <w:r w:rsidRPr="0093630E">
        <w:rPr>
          <w:rFonts w:ascii="宋体" w:eastAsia="宋体" w:hAnsi="宋体" w:hint="eastAsia"/>
          <w:b/>
          <w:bCs/>
          <w:szCs w:val="21"/>
        </w:rPr>
        <w:t>及方法论</w:t>
      </w:r>
    </w:p>
    <w:p w14:paraId="0CA79EAA" w14:textId="77777777" w:rsidR="0093630E" w:rsidRPr="0093630E" w:rsidRDefault="0093630E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93630E">
        <w:rPr>
          <w:rFonts w:ascii="宋体" w:eastAsia="宋体" w:hAnsi="宋体" w:hint="eastAsia"/>
          <w:szCs w:val="21"/>
        </w:rPr>
        <w:t>【原理内容】</w:t>
      </w:r>
    </w:p>
    <w:p w14:paraId="157E8693" w14:textId="2670DD04" w:rsidR="0093630E" w:rsidRPr="0093630E" w:rsidRDefault="00B511C0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sz w:val="24"/>
          <w:szCs w:val="24"/>
        </w:rPr>
        <w:t>①</w:t>
      </w:r>
      <w:r w:rsidR="0093630E" w:rsidRPr="0093630E">
        <w:rPr>
          <w:rFonts w:ascii="宋体" w:eastAsia="宋体" w:hAnsi="宋体" w:hint="eastAsia"/>
          <w:szCs w:val="21"/>
        </w:rPr>
        <w:t>人的价值在于通过自己的活动满足社会、他人和自己的需要，最主要在于对社会的贡献。</w:t>
      </w:r>
    </w:p>
    <w:p w14:paraId="31FD6C53" w14:textId="6AC4436C" w:rsidR="0093630E" w:rsidRPr="0093630E" w:rsidRDefault="00B511C0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sz w:val="24"/>
          <w:szCs w:val="24"/>
        </w:rPr>
        <w:t>②</w:t>
      </w:r>
      <w:r w:rsidR="0093630E" w:rsidRPr="0093630E">
        <w:rPr>
          <w:rFonts w:ascii="宋体" w:eastAsia="宋体" w:hAnsi="宋体" w:hint="eastAsia"/>
          <w:szCs w:val="21"/>
        </w:rPr>
        <w:t>人既是价值的创造者，又是价值的享受者。</w:t>
      </w:r>
    </w:p>
    <w:p w14:paraId="62318B76" w14:textId="7801061A" w:rsidR="0093630E" w:rsidRPr="0093630E" w:rsidRDefault="00B511C0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sz w:val="24"/>
          <w:szCs w:val="24"/>
        </w:rPr>
        <w:t>③</w:t>
      </w:r>
      <w:r w:rsidR="0093630E" w:rsidRPr="0093630E">
        <w:rPr>
          <w:rFonts w:ascii="宋体" w:eastAsia="宋体" w:hAnsi="宋体" w:hint="eastAsia"/>
          <w:szCs w:val="21"/>
        </w:rPr>
        <w:t>对一个人的价值的评价归根到底是看他的贡献，最根本的是对社会发展和人类进步事业的贡献。</w:t>
      </w:r>
    </w:p>
    <w:p w14:paraId="4F013433" w14:textId="77777777" w:rsidR="0093630E" w:rsidRPr="0093630E" w:rsidRDefault="0093630E" w:rsidP="00B511C0">
      <w:pPr>
        <w:adjustRightInd w:val="0"/>
        <w:snapToGrid w:val="0"/>
        <w:spacing w:line="320" w:lineRule="exact"/>
        <w:rPr>
          <w:rFonts w:ascii="宋体" w:eastAsia="宋体" w:hAnsi="宋体" w:hint="eastAsia"/>
          <w:szCs w:val="21"/>
        </w:rPr>
      </w:pPr>
      <w:r w:rsidRPr="0093630E">
        <w:rPr>
          <w:rFonts w:ascii="宋体" w:eastAsia="宋体" w:hAnsi="宋体" w:hint="eastAsia"/>
          <w:szCs w:val="21"/>
        </w:rPr>
        <w:t>【方法论】</w:t>
      </w:r>
    </w:p>
    <w:p w14:paraId="2FD5B8C8" w14:textId="7C3C777E" w:rsidR="0093630E" w:rsidRPr="0093630E" w:rsidRDefault="0093630E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93630E">
        <w:rPr>
          <w:rFonts w:ascii="宋体" w:eastAsia="宋体" w:hAnsi="宋体" w:hint="eastAsia"/>
          <w:szCs w:val="21"/>
        </w:rPr>
        <w:t>要求我们把人的社会价值和自我价值统一起来，在对社会的贡献中实现自身的价值。</w:t>
      </w:r>
    </w:p>
    <w:p w14:paraId="09375623" w14:textId="64E94A46" w:rsidR="0093630E" w:rsidRPr="0093630E" w:rsidRDefault="0093630E" w:rsidP="00B511C0">
      <w:pPr>
        <w:adjustRightInd w:val="0"/>
        <w:snapToGrid w:val="0"/>
        <w:spacing w:line="320" w:lineRule="exact"/>
        <w:rPr>
          <w:rFonts w:ascii="宋体" w:eastAsia="宋体" w:hAnsi="宋体"/>
          <w:b/>
          <w:bCs/>
          <w:szCs w:val="21"/>
        </w:rPr>
      </w:pPr>
      <w:r w:rsidRPr="0093630E">
        <w:rPr>
          <w:rFonts w:ascii="宋体" w:eastAsia="宋体" w:hAnsi="宋体" w:hint="eastAsia"/>
          <w:szCs w:val="21"/>
        </w:rPr>
        <w:t>6、</w:t>
      </w:r>
      <w:r w:rsidRPr="0093630E">
        <w:rPr>
          <w:rFonts w:ascii="宋体" w:eastAsia="宋体" w:hAnsi="宋体" w:hint="eastAsia"/>
          <w:b/>
          <w:bCs/>
          <w:szCs w:val="21"/>
        </w:rPr>
        <w:t>价值观的导向作用原理及方法论</w:t>
      </w:r>
    </w:p>
    <w:p w14:paraId="19F3F513" w14:textId="77777777" w:rsidR="0093630E" w:rsidRPr="0093630E" w:rsidRDefault="0093630E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93630E">
        <w:rPr>
          <w:rFonts w:ascii="宋体" w:eastAsia="宋体" w:hAnsi="宋体" w:hint="eastAsia"/>
          <w:szCs w:val="21"/>
        </w:rPr>
        <w:t>【原理内容】</w:t>
      </w:r>
    </w:p>
    <w:p w14:paraId="3F0DA49B" w14:textId="52DBA583" w:rsidR="0093630E" w:rsidRPr="0093630E" w:rsidRDefault="00B511C0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sz w:val="24"/>
          <w:szCs w:val="24"/>
        </w:rPr>
        <w:t>①</w:t>
      </w:r>
      <w:r w:rsidR="0093630E" w:rsidRPr="0093630E">
        <w:rPr>
          <w:rFonts w:ascii="宋体" w:eastAsia="宋体" w:hAnsi="宋体" w:hint="eastAsia"/>
          <w:szCs w:val="21"/>
        </w:rPr>
        <w:t>价值观对人们认识和改造世界的活动有重要导向作用。价值观影响着人们对事物的认识和评价，影响着人们改造世界的活动，影响人们的行为选择。</w:t>
      </w:r>
    </w:p>
    <w:p w14:paraId="0970ABD3" w14:textId="065B74C2" w:rsidR="0093630E" w:rsidRPr="0093630E" w:rsidRDefault="00B511C0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sz w:val="24"/>
          <w:szCs w:val="24"/>
        </w:rPr>
        <w:t>②</w:t>
      </w:r>
      <w:r w:rsidR="0093630E" w:rsidRPr="0093630E">
        <w:rPr>
          <w:rFonts w:ascii="宋体" w:eastAsia="宋体" w:hAnsi="宋体" w:hint="eastAsia"/>
          <w:szCs w:val="21"/>
        </w:rPr>
        <w:t>价值观是人生的重要向导，影响人们人生道路和生活方式的选择。</w:t>
      </w:r>
    </w:p>
    <w:p w14:paraId="427C6524" w14:textId="693AD5F9" w:rsidR="0093630E" w:rsidRPr="0093630E" w:rsidRDefault="00B511C0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sz w:val="24"/>
          <w:szCs w:val="24"/>
        </w:rPr>
        <w:t>③</w:t>
      </w:r>
      <w:r w:rsidR="0093630E" w:rsidRPr="0093630E">
        <w:rPr>
          <w:rFonts w:ascii="宋体" w:eastAsia="宋体" w:hAnsi="宋体" w:hint="eastAsia"/>
          <w:szCs w:val="21"/>
        </w:rPr>
        <w:t>价值观承载着一个民族和国家的精神追求，体现着一个社会评判是非曲直的标准。</w:t>
      </w:r>
    </w:p>
    <w:p w14:paraId="3940E55A" w14:textId="77777777" w:rsidR="0093630E" w:rsidRPr="0093630E" w:rsidRDefault="0093630E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93630E">
        <w:rPr>
          <w:rFonts w:ascii="宋体" w:eastAsia="宋体" w:hAnsi="宋体" w:hint="eastAsia"/>
          <w:szCs w:val="21"/>
        </w:rPr>
        <w:t>【方法论】</w:t>
      </w:r>
    </w:p>
    <w:p w14:paraId="09AB8E48" w14:textId="77777777" w:rsidR="0093630E" w:rsidRPr="0093630E" w:rsidRDefault="0093630E" w:rsidP="00B511C0">
      <w:pPr>
        <w:adjustRightInd w:val="0"/>
        <w:snapToGrid w:val="0"/>
        <w:spacing w:line="320" w:lineRule="exact"/>
        <w:rPr>
          <w:rFonts w:ascii="宋体" w:eastAsia="宋体" w:hAnsi="宋体"/>
          <w:szCs w:val="21"/>
        </w:rPr>
      </w:pPr>
      <w:r w:rsidRPr="0093630E">
        <w:rPr>
          <w:rFonts w:ascii="宋体" w:eastAsia="宋体" w:hAnsi="宋体" w:hint="eastAsia"/>
          <w:szCs w:val="21"/>
        </w:rPr>
        <w:t>要树立正确的价值观，克服错误的价值观，培育和</w:t>
      </w:r>
      <w:proofErr w:type="gramStart"/>
      <w:r w:rsidRPr="0093630E">
        <w:rPr>
          <w:rFonts w:ascii="宋体" w:eastAsia="宋体" w:hAnsi="宋体" w:hint="eastAsia"/>
          <w:szCs w:val="21"/>
        </w:rPr>
        <w:t>践行</w:t>
      </w:r>
      <w:proofErr w:type="gramEnd"/>
      <w:r w:rsidRPr="0093630E">
        <w:rPr>
          <w:rFonts w:ascii="宋体" w:eastAsia="宋体" w:hAnsi="宋体" w:hint="eastAsia"/>
          <w:szCs w:val="21"/>
        </w:rPr>
        <w:t>社会主义核心价值观。发挥正确价值观的导向作用，做出正确的价值判断和价值选择。</w:t>
      </w:r>
    </w:p>
    <w:p w14:paraId="6517AC0B" w14:textId="77777777" w:rsidR="0093630E" w:rsidRPr="0093630E" w:rsidRDefault="0093630E" w:rsidP="00B511C0">
      <w:pPr>
        <w:spacing w:line="320" w:lineRule="exact"/>
        <w:rPr>
          <w:rFonts w:ascii="宋体" w:eastAsia="宋体" w:hAnsi="宋体" w:hint="eastAsia"/>
          <w:szCs w:val="21"/>
        </w:rPr>
      </w:pPr>
    </w:p>
    <w:sectPr w:rsidR="0093630E" w:rsidRPr="0093630E" w:rsidSect="003A53F1">
      <w:pgSz w:w="20636" w:h="14570" w:orient="landscape" w:code="12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B72AC"/>
    <w:multiLevelType w:val="hybridMultilevel"/>
    <w:tmpl w:val="20863620"/>
    <w:lvl w:ilvl="0" w:tplc="C3E4AEDE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0B44B45A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6A584DD4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9886FF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241831DE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62B4E716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FDF2B256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38487AF0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D656510C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9A50C8"/>
    <w:multiLevelType w:val="hybridMultilevel"/>
    <w:tmpl w:val="9B2EB87C"/>
    <w:lvl w:ilvl="0" w:tplc="1404476A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0958E33A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AE1E49C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9D5A3694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2BACA964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01044B8A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5A04C176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483CB8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48EAAFE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25789B"/>
    <w:multiLevelType w:val="hybridMultilevel"/>
    <w:tmpl w:val="3420389E"/>
    <w:lvl w:ilvl="0" w:tplc="6840D266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31BECF2E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AB6A809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930CAD52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C2F838A6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87EA6C4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376A4960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417A5610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397E247A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4F7270"/>
    <w:multiLevelType w:val="hybridMultilevel"/>
    <w:tmpl w:val="E1F87720"/>
    <w:lvl w:ilvl="0" w:tplc="67A82B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6043D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402BF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3018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E0E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7883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02CF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84C1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04E0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17396"/>
    <w:multiLevelType w:val="hybridMultilevel"/>
    <w:tmpl w:val="0C427EE8"/>
    <w:lvl w:ilvl="0" w:tplc="F77C0C4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482F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3A015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BA6A5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86CC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24A7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0AFFE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E2C9D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A062E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D6EF4"/>
    <w:multiLevelType w:val="hybridMultilevel"/>
    <w:tmpl w:val="B7F84C64"/>
    <w:lvl w:ilvl="0" w:tplc="EE2233F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A53C972E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5EF2DA92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9BBADB32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C5B42856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C2A264FA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3E0C9F26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E78432A0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72188F6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F53F10"/>
    <w:multiLevelType w:val="hybridMultilevel"/>
    <w:tmpl w:val="278A25C6"/>
    <w:lvl w:ilvl="0" w:tplc="9FAE80B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897AB3CA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BE30B2E6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90E8AF26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B49EBE8E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E42065A0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162047E4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67640768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9E1C0882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num w:numId="1" w16cid:durableId="1150827003">
    <w:abstractNumId w:val="4"/>
  </w:num>
  <w:num w:numId="2" w16cid:durableId="2004385471">
    <w:abstractNumId w:val="3"/>
  </w:num>
  <w:num w:numId="3" w16cid:durableId="1216818785">
    <w:abstractNumId w:val="1"/>
  </w:num>
  <w:num w:numId="4" w16cid:durableId="1545867630">
    <w:abstractNumId w:val="6"/>
  </w:num>
  <w:num w:numId="5" w16cid:durableId="1817722630">
    <w:abstractNumId w:val="5"/>
  </w:num>
  <w:num w:numId="6" w16cid:durableId="1311598074">
    <w:abstractNumId w:val="0"/>
  </w:num>
  <w:num w:numId="7" w16cid:durableId="1511751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881"/>
    <w:rsid w:val="0004791B"/>
    <w:rsid w:val="003A53F1"/>
    <w:rsid w:val="0093630E"/>
    <w:rsid w:val="00B511C0"/>
    <w:rsid w:val="00BB6D8B"/>
    <w:rsid w:val="00C17811"/>
    <w:rsid w:val="00D30881"/>
    <w:rsid w:val="00EC7055"/>
    <w:rsid w:val="00EE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FFE9D"/>
  <w15:chartTrackingRefBased/>
  <w15:docId w15:val="{5CAE6125-E2A5-4C6D-B14E-729F8371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53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3A53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6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8853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8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6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71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84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1749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9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062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4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6407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47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07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1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02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5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858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2024-10-28T00:41:00Z</dcterms:created>
  <dcterms:modified xsi:type="dcterms:W3CDTF">2024-10-28T01:06:00Z</dcterms:modified>
</cp:coreProperties>
</file>