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29B3A0" w14:textId="77777777" w:rsidR="000D1683" w:rsidRPr="006F60BA" w:rsidRDefault="00A321FA" w:rsidP="006F60BA">
      <w:pPr>
        <w:pStyle w:val="a6"/>
      </w:pPr>
      <w:bookmarkStart w:id="0" w:name="_Hlk180740291"/>
      <w:bookmarkEnd w:id="0"/>
      <w:r w:rsidRPr="006F60BA">
        <w:rPr>
          <w:rFonts w:hint="eastAsia"/>
        </w:rPr>
        <w:t>第三章</w:t>
      </w:r>
      <w:r w:rsidRPr="006F60BA">
        <w:t>第</w:t>
      </w:r>
      <w:r w:rsidRPr="006F60BA">
        <w:rPr>
          <w:rFonts w:hint="eastAsia"/>
        </w:rPr>
        <w:t>一</w:t>
      </w:r>
      <w:r w:rsidRPr="006F60BA">
        <w:t>节细胞膜的结构和功能</w:t>
      </w:r>
    </w:p>
    <w:p w14:paraId="01DCE216" w14:textId="19AD7450" w:rsidR="000D1683" w:rsidRDefault="00A321FA" w:rsidP="003101F8">
      <w:pPr>
        <w:pStyle w:val="a3"/>
        <w:tabs>
          <w:tab w:val="left" w:pos="3402"/>
          <w:tab w:val="left" w:pos="3544"/>
        </w:tabs>
        <w:snapToGrid w:val="0"/>
        <w:spacing w:line="360" w:lineRule="auto"/>
        <w:ind w:firstLineChars="1100" w:firstLine="2310"/>
      </w:pPr>
      <w:r>
        <w:rPr>
          <w:rFonts w:ascii="Times New Roman" w:hAnsi="Times New Roman" w:cs="Times New Roman" w:hint="eastAsia"/>
        </w:rPr>
        <w:t>姓名：</w:t>
      </w:r>
      <w:r>
        <w:rPr>
          <w:rFonts w:ascii="Times New Roman" w:hAnsi="Times New Roman" w:cs="Times New Roman" w:hint="eastAsia"/>
        </w:rPr>
        <w:t xml:space="preserve">____________   </w:t>
      </w:r>
      <w:r w:rsidR="003101F8">
        <w:rPr>
          <w:rFonts w:ascii="Times New Roman" w:hAnsi="Times New Roman" w:cs="Times New Roman"/>
        </w:rPr>
        <w:t xml:space="preserve">    </w:t>
      </w:r>
      <w:r>
        <w:rPr>
          <w:rFonts w:ascii="Times New Roman" w:hAnsi="Times New Roman" w:cs="Times New Roman" w:hint="eastAsia"/>
        </w:rPr>
        <w:t>班级</w:t>
      </w:r>
      <w:r>
        <w:rPr>
          <w:rFonts w:ascii="Times New Roman" w:hAnsi="Times New Roman" w:cs="Times New Roman" w:hint="eastAsia"/>
        </w:rPr>
        <w:t>_____________</w:t>
      </w:r>
      <w:r>
        <w:rPr>
          <w:rFonts w:ascii="Times New Roman" w:hAnsi="Times New Roman" w:cs="Times New Roman"/>
        </w:rPr>
        <w:fldChar w:fldCharType="begin"/>
      </w:r>
      <w:r>
        <w:rPr>
          <w:rFonts w:ascii="Times New Roman" w:hAnsi="Times New Roman" w:cs="Times New Roman" w:hint="eastAsia"/>
        </w:rPr>
        <w:instrText xml:space="preserve"> 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w:instrText>
      </w:r>
      <w:r>
        <w:rPr>
          <w:rFonts w:ascii="Times New Roman" w:hAnsi="Times New Roman" w:cs="Times New Roman" w:hint="eastAsia"/>
        </w:rPr>
        <w:instrText>第</w:instrText>
      </w:r>
      <w:r>
        <w:rPr>
          <w:rFonts w:ascii="Times New Roman" w:hAnsi="Times New Roman" w:cs="Times New Roman" w:hint="eastAsia"/>
        </w:rPr>
        <w:instrText>3</w:instrText>
      </w:r>
      <w:r>
        <w:rPr>
          <w:rFonts w:ascii="Times New Roman" w:hAnsi="Times New Roman" w:cs="Times New Roman" w:hint="eastAsia"/>
        </w:rPr>
        <w:instrText>章</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w:instrText>
      </w:r>
      <w:r>
        <w:rPr>
          <w:rFonts w:ascii="Times New Roman" w:hAnsi="Times New Roman" w:cs="Times New Roman" w:hint="eastAsia"/>
        </w:rPr>
        <w:instrText>第</w:instrText>
      </w:r>
      <w:r>
        <w:rPr>
          <w:rFonts w:ascii="Times New Roman" w:hAnsi="Times New Roman" w:cs="Times New Roman" w:hint="eastAsia"/>
        </w:rPr>
        <w:instrText>3</w:instrText>
      </w:r>
      <w:r>
        <w:rPr>
          <w:rFonts w:ascii="Times New Roman" w:hAnsi="Times New Roman" w:cs="Times New Roman" w:hint="eastAsia"/>
        </w:rPr>
        <w:instrText>章</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w:instrText>
      </w:r>
      <w:r>
        <w:rPr>
          <w:rFonts w:ascii="Times New Roman" w:hAnsi="Times New Roman" w:cs="Times New Roman" w:hint="eastAsia"/>
        </w:rPr>
        <w:instrText>第</w:instrText>
      </w:r>
      <w:r>
        <w:rPr>
          <w:rFonts w:ascii="Times New Roman" w:hAnsi="Times New Roman" w:cs="Times New Roman" w:hint="eastAsia"/>
        </w:rPr>
        <w:instrText>3</w:instrText>
      </w:r>
      <w:r>
        <w:rPr>
          <w:rFonts w:ascii="Times New Roman" w:hAnsi="Times New Roman" w:cs="Times New Roman" w:hint="eastAsia"/>
        </w:rPr>
        <w:instrText>章</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w:instrText>
      </w:r>
      <w:r>
        <w:rPr>
          <w:rFonts w:ascii="Times New Roman" w:hAnsi="Times New Roman" w:cs="Times New Roman" w:hint="eastAsia"/>
        </w:rPr>
        <w:instrText>第</w:instrText>
      </w:r>
      <w:r>
        <w:rPr>
          <w:rFonts w:ascii="Times New Roman" w:hAnsi="Times New Roman" w:cs="Times New Roman" w:hint="eastAsia"/>
        </w:rPr>
        <w:instrText>3</w:instrText>
      </w:r>
      <w:r>
        <w:rPr>
          <w:rFonts w:ascii="Times New Roman" w:hAnsi="Times New Roman" w:cs="Times New Roman" w:hint="eastAsia"/>
        </w:rPr>
        <w:instrText>章</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w:instrText>
      </w:r>
      <w:r>
        <w:rPr>
          <w:rFonts w:ascii="Times New Roman" w:hAnsi="Times New Roman" w:cs="Times New Roman" w:hint="eastAsia"/>
        </w:rPr>
        <w:instrText>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第</w:instrText>
      </w:r>
      <w:r>
        <w:rPr>
          <w:rFonts w:ascii="Times New Roman" w:hAnsi="Times New Roman" w:cs="Times New Roman" w:hint="eastAsia"/>
        </w:rPr>
        <w:instrText>3</w:instrText>
      </w:r>
      <w:r>
        <w:rPr>
          <w:rFonts w:ascii="Times New Roman" w:hAnsi="Times New Roman" w:cs="Times New Roman" w:hint="eastAsia"/>
        </w:rPr>
        <w:instrText>章</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11DA1B1F" w14:textId="0C1D35F7" w:rsidR="000D1683" w:rsidRPr="003101F8" w:rsidRDefault="003101F8" w:rsidP="003101F8">
      <w:pPr>
        <w:pStyle w:val="a3"/>
        <w:tabs>
          <w:tab w:val="left" w:pos="3402"/>
          <w:tab w:val="left" w:pos="3544"/>
        </w:tabs>
        <w:snapToGrid w:val="0"/>
        <w:spacing w:line="360" w:lineRule="auto"/>
        <w:rPr>
          <w:rFonts w:asciiTheme="minorEastAsia" w:eastAsiaTheme="minorEastAsia" w:hAnsiTheme="minorEastAsia" w:cs="Times New Roman"/>
        </w:rPr>
      </w:pPr>
      <w:r>
        <w:rPr>
          <w:rFonts w:asciiTheme="minorEastAsia" w:eastAsiaTheme="minorEastAsia" w:hAnsiTheme="minorEastAsia" w:cs="Times New Roman" w:hint="eastAsia"/>
        </w:rPr>
        <w:t>【</w:t>
      </w:r>
      <w:r w:rsidR="00A321FA" w:rsidRPr="003101F8">
        <w:rPr>
          <w:rFonts w:asciiTheme="minorEastAsia" w:eastAsiaTheme="minorEastAsia" w:hAnsiTheme="minorEastAsia" w:cs="Times New Roman"/>
        </w:rPr>
        <w:t>学习目标</w:t>
      </w:r>
      <w:r>
        <w:rPr>
          <w:rFonts w:asciiTheme="minorEastAsia" w:eastAsiaTheme="minorEastAsia" w:hAnsiTheme="minorEastAsia" w:cs="Times New Roman" w:hint="eastAsia"/>
        </w:rPr>
        <w:t>】</w:t>
      </w:r>
    </w:p>
    <w:p w14:paraId="774F1F6B" w14:textId="77777777" w:rsidR="000D1683" w:rsidRPr="003101F8" w:rsidRDefault="00A321FA" w:rsidP="003101F8">
      <w:pPr>
        <w:pStyle w:val="a3"/>
        <w:tabs>
          <w:tab w:val="left" w:pos="3402"/>
          <w:tab w:val="left" w:pos="3544"/>
        </w:tabs>
        <w:snapToGrid w:val="0"/>
        <w:spacing w:line="360" w:lineRule="auto"/>
        <w:rPr>
          <w:rFonts w:asciiTheme="minorEastAsia" w:eastAsiaTheme="minorEastAsia" w:hAnsiTheme="minorEastAsia" w:cs="Times New Roman"/>
        </w:rPr>
      </w:pPr>
      <w:r w:rsidRPr="003101F8">
        <w:rPr>
          <w:rFonts w:asciiTheme="minorEastAsia" w:eastAsiaTheme="minorEastAsia" w:hAnsiTheme="minorEastAsia" w:cs="Times New Roman" w:hint="eastAsia"/>
        </w:rPr>
        <w:t>1.</w:t>
      </w:r>
      <w:r w:rsidRPr="003101F8">
        <w:rPr>
          <w:rFonts w:asciiTheme="minorEastAsia" w:eastAsiaTheme="minorEastAsia" w:hAnsiTheme="minorEastAsia" w:cs="Times New Roman"/>
        </w:rPr>
        <w:t>通过对细胞膜功能和结构特点的分析，建立生命的结构与功能观。</w:t>
      </w:r>
      <w:r w:rsidRPr="003101F8">
        <w:rPr>
          <w:rFonts w:asciiTheme="minorEastAsia" w:eastAsiaTheme="minorEastAsia" w:hAnsiTheme="minorEastAsia" w:cs="Times New Roman"/>
        </w:rPr>
        <w:t>2.</w:t>
      </w:r>
      <w:r w:rsidRPr="003101F8">
        <w:rPr>
          <w:rFonts w:asciiTheme="minorEastAsia" w:eastAsiaTheme="minorEastAsia" w:hAnsiTheme="minorEastAsia" w:cs="Times New Roman"/>
        </w:rPr>
        <w:t>通过对细胞膜成分和结构的探索，领悟细胞膜结构探索过程的科学方法，并能设计简单实验验证细胞膜能控制物质进出细胞。</w:t>
      </w:r>
      <w:r w:rsidRPr="003101F8">
        <w:rPr>
          <w:rFonts w:asciiTheme="minorEastAsia" w:eastAsiaTheme="minorEastAsia" w:hAnsiTheme="minorEastAsia" w:cs="Times New Roman"/>
        </w:rPr>
        <w:t>3.</w:t>
      </w:r>
      <w:r w:rsidRPr="003101F8">
        <w:rPr>
          <w:rFonts w:asciiTheme="minorEastAsia" w:eastAsiaTheme="minorEastAsia" w:hAnsiTheme="minorEastAsia" w:cs="Times New Roman"/>
        </w:rPr>
        <w:t>通过分析比较不同细胞膜结构模型的建立过程，阐明流动镶嵌模型。</w:t>
      </w:r>
      <w:r w:rsidRPr="003101F8">
        <w:rPr>
          <w:rFonts w:asciiTheme="minorEastAsia" w:eastAsiaTheme="minorEastAsia" w:hAnsiTheme="minorEastAsia" w:cs="Times New Roman"/>
        </w:rPr>
        <w:t>4.</w:t>
      </w:r>
      <w:r w:rsidRPr="003101F8">
        <w:rPr>
          <w:rFonts w:asciiTheme="minorEastAsia" w:eastAsiaTheme="minorEastAsia" w:hAnsiTheme="minorEastAsia" w:cs="Times New Roman"/>
        </w:rPr>
        <w:t>通过对</w:t>
      </w:r>
      <w:r w:rsidRPr="003101F8">
        <w:rPr>
          <w:rFonts w:asciiTheme="minorEastAsia" w:eastAsiaTheme="minorEastAsia" w:hAnsiTheme="minorEastAsia" w:cs="Times New Roman"/>
        </w:rPr>
        <w:t>“</w:t>
      </w:r>
      <w:r w:rsidRPr="003101F8">
        <w:rPr>
          <w:rFonts w:asciiTheme="minorEastAsia" w:eastAsiaTheme="minorEastAsia" w:hAnsiTheme="minorEastAsia" w:cs="Times New Roman"/>
        </w:rPr>
        <w:t>脂质体药物</w:t>
      </w:r>
      <w:r w:rsidRPr="003101F8">
        <w:rPr>
          <w:rFonts w:asciiTheme="minorEastAsia" w:eastAsiaTheme="minorEastAsia" w:hAnsiTheme="minorEastAsia" w:cs="Times New Roman"/>
        </w:rPr>
        <w:t>”</w:t>
      </w:r>
      <w:r w:rsidRPr="003101F8">
        <w:rPr>
          <w:rFonts w:asciiTheme="minorEastAsia" w:eastAsiaTheme="minorEastAsia" w:hAnsiTheme="minorEastAsia" w:cs="Times New Roman"/>
        </w:rPr>
        <w:t>作用原理的分析，关注人体健康。</w:t>
      </w:r>
    </w:p>
    <w:p w14:paraId="317554B1" w14:textId="3D6FF15B" w:rsidR="000D1683" w:rsidRPr="003101F8" w:rsidRDefault="003101F8" w:rsidP="003101F8">
      <w:pPr>
        <w:pStyle w:val="a3"/>
        <w:tabs>
          <w:tab w:val="left" w:pos="3402"/>
          <w:tab w:val="left" w:pos="3544"/>
        </w:tabs>
        <w:snapToGrid w:val="0"/>
        <w:spacing w:line="360" w:lineRule="auto"/>
        <w:rPr>
          <w:rFonts w:asciiTheme="minorEastAsia" w:eastAsiaTheme="minorEastAsia" w:hAnsiTheme="minorEastAsia" w:cs="Times New Roman"/>
        </w:rPr>
      </w:pPr>
      <w:r>
        <w:rPr>
          <w:rFonts w:asciiTheme="minorEastAsia" w:eastAsiaTheme="minorEastAsia" w:hAnsiTheme="minorEastAsia" w:cs="Times New Roman" w:hint="eastAsia"/>
        </w:rPr>
        <w:t>【</w:t>
      </w:r>
      <w:r w:rsidR="00A321FA" w:rsidRPr="003101F8">
        <w:rPr>
          <w:rFonts w:asciiTheme="minorEastAsia" w:eastAsiaTheme="minorEastAsia" w:hAnsiTheme="minorEastAsia" w:cs="Times New Roman" w:hint="eastAsia"/>
        </w:rPr>
        <w:t>教学重难点</w:t>
      </w:r>
      <w:r>
        <w:rPr>
          <w:rFonts w:asciiTheme="minorEastAsia" w:eastAsiaTheme="minorEastAsia" w:hAnsiTheme="minorEastAsia" w:cs="Times New Roman" w:hint="eastAsia"/>
        </w:rPr>
        <w:t>】</w:t>
      </w:r>
    </w:p>
    <w:p w14:paraId="60646B38" w14:textId="5923F364" w:rsidR="000D1683" w:rsidRDefault="003101F8" w:rsidP="003101F8">
      <w:pPr>
        <w:pStyle w:val="a3"/>
        <w:tabs>
          <w:tab w:val="left" w:pos="3402"/>
          <w:tab w:val="left" w:pos="3544"/>
        </w:tabs>
        <w:snapToGrid w:val="0"/>
        <w:spacing w:line="360" w:lineRule="auto"/>
        <w:rPr>
          <w:rFonts w:asciiTheme="minorEastAsia" w:eastAsiaTheme="minorEastAsia" w:hAnsiTheme="minorEastAsia" w:cs="Times New Roman"/>
        </w:rPr>
      </w:pPr>
      <w:r>
        <w:rPr>
          <w:rFonts w:asciiTheme="minorEastAsia" w:eastAsiaTheme="minorEastAsia" w:hAnsiTheme="minorEastAsia" w:cs="Times New Roman" w:hint="eastAsia"/>
        </w:rPr>
        <w:t>1、教学重点：（1）细胞膜的功能；（2）流动镶嵌模型的主要内容。</w:t>
      </w:r>
    </w:p>
    <w:p w14:paraId="355E5DF4" w14:textId="723FEFB9" w:rsidR="003101F8" w:rsidRPr="003101F8" w:rsidRDefault="003101F8" w:rsidP="003101F8">
      <w:pPr>
        <w:pStyle w:val="a3"/>
        <w:tabs>
          <w:tab w:val="left" w:pos="3402"/>
          <w:tab w:val="left" w:pos="3544"/>
        </w:tabs>
        <w:snapToGrid w:val="0"/>
        <w:spacing w:line="360" w:lineRule="auto"/>
        <w:rPr>
          <w:rFonts w:asciiTheme="minorEastAsia" w:eastAsiaTheme="minorEastAsia" w:hAnsiTheme="minorEastAsia" w:hint="eastAsia"/>
        </w:rPr>
      </w:pPr>
      <w:r>
        <w:rPr>
          <w:rFonts w:asciiTheme="minorEastAsia" w:eastAsiaTheme="minorEastAsia" w:hAnsiTheme="minorEastAsia" w:cs="Times New Roman"/>
        </w:rPr>
        <w:t>2</w:t>
      </w:r>
      <w:r>
        <w:rPr>
          <w:rFonts w:asciiTheme="minorEastAsia" w:eastAsiaTheme="minorEastAsia" w:hAnsiTheme="minorEastAsia" w:cs="Times New Roman" w:hint="eastAsia"/>
        </w:rPr>
        <w:t>、教学难点：（1）细胞膜的结构与其组成成分的内在联系；（2）对细胞膜结构的探索过程。</w:t>
      </w:r>
    </w:p>
    <w:p w14:paraId="72D32A58" w14:textId="77777777" w:rsidR="00A14EEB" w:rsidRDefault="00A14EEB" w:rsidP="003101F8">
      <w:pPr>
        <w:pStyle w:val="a3"/>
        <w:tabs>
          <w:tab w:val="left" w:pos="3402"/>
          <w:tab w:val="left" w:pos="3544"/>
        </w:tabs>
        <w:snapToGrid w:val="0"/>
        <w:spacing w:line="360" w:lineRule="auto"/>
        <w:rPr>
          <w:rFonts w:asciiTheme="minorEastAsia" w:eastAsiaTheme="minorEastAsia" w:hAnsiTheme="minorEastAsia" w:cs="Times New Roman"/>
        </w:rPr>
      </w:pPr>
    </w:p>
    <w:p w14:paraId="07722EDF" w14:textId="0B7717A7" w:rsidR="000D1683" w:rsidRPr="003101F8" w:rsidRDefault="003101F8" w:rsidP="003101F8">
      <w:pPr>
        <w:pStyle w:val="a3"/>
        <w:tabs>
          <w:tab w:val="left" w:pos="3402"/>
          <w:tab w:val="left" w:pos="3544"/>
        </w:tabs>
        <w:snapToGrid w:val="0"/>
        <w:spacing w:line="360" w:lineRule="auto"/>
        <w:rPr>
          <w:rFonts w:asciiTheme="minorEastAsia" w:eastAsiaTheme="minorEastAsia" w:hAnsiTheme="minorEastAsia" w:cs="Times New Roman"/>
        </w:rPr>
      </w:pPr>
      <w:r>
        <w:rPr>
          <w:rFonts w:asciiTheme="minorEastAsia" w:eastAsiaTheme="minorEastAsia" w:hAnsiTheme="minorEastAsia" w:cs="Times New Roman" w:hint="eastAsia"/>
        </w:rPr>
        <w:t>【</w:t>
      </w:r>
      <w:r w:rsidR="00A321FA" w:rsidRPr="003101F8">
        <w:rPr>
          <w:rFonts w:asciiTheme="minorEastAsia" w:eastAsiaTheme="minorEastAsia" w:hAnsiTheme="minorEastAsia" w:cs="Times New Roman" w:hint="eastAsia"/>
        </w:rPr>
        <w:t>课程导学</w:t>
      </w:r>
      <w:r>
        <w:rPr>
          <w:rFonts w:asciiTheme="minorEastAsia" w:eastAsiaTheme="minorEastAsia" w:hAnsiTheme="minorEastAsia" w:cs="Times New Roman" w:hint="eastAsia"/>
        </w:rPr>
        <w:t>】</w:t>
      </w:r>
    </w:p>
    <w:p w14:paraId="427CC73A" w14:textId="77777777" w:rsidR="000D1683" w:rsidRPr="006F60BA" w:rsidRDefault="00A321FA" w:rsidP="006F60BA">
      <w:pPr>
        <w:pStyle w:val="a6"/>
        <w:rPr>
          <w:sz w:val="28"/>
          <w:szCs w:val="28"/>
        </w:rPr>
      </w:pPr>
      <w:r w:rsidRPr="006F60BA">
        <w:rPr>
          <w:sz w:val="28"/>
          <w:szCs w:val="28"/>
        </w:rPr>
        <w:t>一、细胞膜的功能</w:t>
      </w:r>
      <w:r w:rsidRPr="006F60BA">
        <w:rPr>
          <w:sz w:val="28"/>
          <w:szCs w:val="28"/>
        </w:rPr>
        <w:fldChar w:fldCharType="begin"/>
      </w:r>
      <w:r w:rsidRPr="006F60BA">
        <w:rPr>
          <w:rFonts w:hint="eastAsia"/>
          <w:sz w:val="28"/>
          <w:szCs w:val="28"/>
        </w:rPr>
        <w:instrText xml:space="preserve"> INCLUDEPICTURE "D:\\2024\\</w:instrText>
      </w:r>
      <w:r w:rsidRPr="006F60BA">
        <w:rPr>
          <w:rFonts w:hint="eastAsia"/>
          <w:sz w:val="28"/>
          <w:szCs w:val="28"/>
        </w:rPr>
        <w:instrText>同步</w:instrText>
      </w:r>
      <w:r w:rsidRPr="006F60BA">
        <w:rPr>
          <w:rFonts w:hint="eastAsia"/>
          <w:sz w:val="28"/>
          <w:szCs w:val="28"/>
        </w:rPr>
        <w:instrText>\\</w:instrText>
      </w:r>
      <w:r w:rsidRPr="006F60BA">
        <w:rPr>
          <w:rFonts w:hint="eastAsia"/>
          <w:sz w:val="28"/>
          <w:szCs w:val="28"/>
        </w:rPr>
        <w:instrText>生物</w:instrText>
      </w:r>
      <w:r w:rsidRPr="006F60BA">
        <w:rPr>
          <w:rFonts w:hint="eastAsia"/>
          <w:sz w:val="28"/>
          <w:szCs w:val="28"/>
        </w:rPr>
        <w:instrText>\\</w:instrText>
      </w:r>
      <w:r w:rsidRPr="006F60BA">
        <w:rPr>
          <w:rFonts w:hint="eastAsia"/>
          <w:sz w:val="28"/>
          <w:szCs w:val="28"/>
        </w:rPr>
        <w:instrText>生物</w:instrText>
      </w:r>
      <w:r w:rsidRPr="006F60BA">
        <w:rPr>
          <w:rFonts w:hint="eastAsia"/>
          <w:sz w:val="28"/>
          <w:szCs w:val="28"/>
        </w:rPr>
        <w:instrText xml:space="preserve"> </w:instrText>
      </w:r>
      <w:r w:rsidRPr="006F60BA">
        <w:rPr>
          <w:rFonts w:hint="eastAsia"/>
          <w:sz w:val="28"/>
          <w:szCs w:val="28"/>
        </w:rPr>
        <w:instrText>人教</w:instrText>
      </w:r>
      <w:r w:rsidRPr="006F60BA">
        <w:rPr>
          <w:rFonts w:hint="eastAsia"/>
          <w:sz w:val="28"/>
          <w:szCs w:val="28"/>
        </w:rPr>
        <w:instrText xml:space="preserve"> </w:instrText>
      </w:r>
      <w:r w:rsidRPr="006F60BA">
        <w:rPr>
          <w:rFonts w:hint="eastAsia"/>
          <w:sz w:val="28"/>
          <w:szCs w:val="28"/>
        </w:rPr>
        <w:instrText>必修</w:instrText>
      </w:r>
      <w:r w:rsidRPr="006F60BA">
        <w:rPr>
          <w:rFonts w:hint="eastAsia"/>
          <w:sz w:val="28"/>
          <w:szCs w:val="28"/>
        </w:rPr>
        <w:instrText>1\\word\\</w:instrText>
      </w:r>
      <w:r w:rsidRPr="006F60BA">
        <w:rPr>
          <w:rFonts w:hint="eastAsia"/>
          <w:sz w:val="28"/>
          <w:szCs w:val="28"/>
        </w:rPr>
        <w:instrText>梳理教材新知教师</w:instrText>
      </w:r>
      <w:r w:rsidRPr="006F60BA">
        <w:rPr>
          <w:rFonts w:hint="eastAsia"/>
          <w:sz w:val="28"/>
          <w:szCs w:val="28"/>
        </w:rPr>
        <w:instrText xml:space="preserve">1A.TIF" \* MERGEFORMAT </w:instrText>
      </w:r>
      <w:r w:rsidRPr="006F60BA">
        <w:rPr>
          <w:sz w:val="28"/>
          <w:szCs w:val="28"/>
        </w:rPr>
        <w:fldChar w:fldCharType="separate"/>
      </w:r>
      <w:r w:rsidRPr="006F60BA">
        <w:rPr>
          <w:sz w:val="28"/>
          <w:szCs w:val="28"/>
        </w:rPr>
        <w:fldChar w:fldCharType="begin"/>
      </w:r>
      <w:r w:rsidRPr="006F60BA">
        <w:rPr>
          <w:sz w:val="28"/>
          <w:szCs w:val="28"/>
        </w:rPr>
        <w:instrText xml:space="preserve"> </w:instrText>
      </w:r>
      <w:r w:rsidRPr="006F60BA">
        <w:rPr>
          <w:rFonts w:hint="eastAsia"/>
          <w:sz w:val="28"/>
          <w:szCs w:val="28"/>
        </w:rPr>
        <w:instrText>INCLUDEPICTURE  "D:\\2024\\</w:instrText>
      </w:r>
      <w:r w:rsidRPr="006F60BA">
        <w:rPr>
          <w:rFonts w:hint="eastAsia"/>
          <w:sz w:val="28"/>
          <w:szCs w:val="28"/>
        </w:rPr>
        <w:instrText>同步</w:instrText>
      </w:r>
      <w:r w:rsidRPr="006F60BA">
        <w:rPr>
          <w:rFonts w:hint="eastAsia"/>
          <w:sz w:val="28"/>
          <w:szCs w:val="28"/>
        </w:rPr>
        <w:instrText>\\</w:instrText>
      </w:r>
      <w:r w:rsidRPr="006F60BA">
        <w:rPr>
          <w:rFonts w:hint="eastAsia"/>
          <w:sz w:val="28"/>
          <w:szCs w:val="28"/>
        </w:rPr>
        <w:instrText>生物</w:instrText>
      </w:r>
      <w:r w:rsidRPr="006F60BA">
        <w:rPr>
          <w:rFonts w:hint="eastAsia"/>
          <w:sz w:val="28"/>
          <w:szCs w:val="28"/>
        </w:rPr>
        <w:instrText>\\</w:instrText>
      </w:r>
      <w:r w:rsidRPr="006F60BA">
        <w:rPr>
          <w:rFonts w:hint="eastAsia"/>
          <w:sz w:val="28"/>
          <w:szCs w:val="28"/>
        </w:rPr>
        <w:instrText>生物</w:instrText>
      </w:r>
      <w:r w:rsidRPr="006F60BA">
        <w:rPr>
          <w:rFonts w:hint="eastAsia"/>
          <w:sz w:val="28"/>
          <w:szCs w:val="28"/>
        </w:rPr>
        <w:instrText xml:space="preserve"> </w:instrText>
      </w:r>
      <w:r w:rsidRPr="006F60BA">
        <w:rPr>
          <w:rFonts w:hint="eastAsia"/>
          <w:sz w:val="28"/>
          <w:szCs w:val="28"/>
        </w:rPr>
        <w:instrText>人教</w:instrText>
      </w:r>
      <w:r w:rsidRPr="006F60BA">
        <w:rPr>
          <w:rFonts w:hint="eastAsia"/>
          <w:sz w:val="28"/>
          <w:szCs w:val="28"/>
        </w:rPr>
        <w:instrText xml:space="preserve"> </w:instrText>
      </w:r>
      <w:r w:rsidRPr="006F60BA">
        <w:rPr>
          <w:rFonts w:hint="eastAsia"/>
          <w:sz w:val="28"/>
          <w:szCs w:val="28"/>
        </w:rPr>
        <w:instrText>必修</w:instrText>
      </w:r>
      <w:r w:rsidRPr="006F60BA">
        <w:rPr>
          <w:rFonts w:hint="eastAsia"/>
          <w:sz w:val="28"/>
          <w:szCs w:val="28"/>
        </w:rPr>
        <w:instrText>1\\word\\</w:instrText>
      </w:r>
      <w:r w:rsidRPr="006F60BA">
        <w:rPr>
          <w:rFonts w:hint="eastAsia"/>
          <w:sz w:val="28"/>
          <w:szCs w:val="28"/>
        </w:rPr>
        <w:instrText>梳理教材新知教师</w:instrText>
      </w:r>
      <w:r w:rsidRPr="006F60BA">
        <w:rPr>
          <w:rFonts w:hint="eastAsia"/>
          <w:sz w:val="28"/>
          <w:szCs w:val="28"/>
        </w:rPr>
        <w:instrText>1A.TIF" \* MERGEFORMATINET</w:instrText>
      </w:r>
      <w:r w:rsidRPr="006F60BA">
        <w:rPr>
          <w:sz w:val="28"/>
          <w:szCs w:val="28"/>
        </w:rPr>
        <w:instrText xml:space="preserve"> </w:instrText>
      </w:r>
      <w:r w:rsidRPr="006F60BA">
        <w:rPr>
          <w:sz w:val="28"/>
          <w:szCs w:val="28"/>
        </w:rPr>
        <w:fldChar w:fldCharType="separate"/>
      </w:r>
      <w:r w:rsidRPr="006F60BA">
        <w:rPr>
          <w:sz w:val="28"/>
          <w:szCs w:val="28"/>
        </w:rPr>
        <w:fldChar w:fldCharType="begin"/>
      </w:r>
      <w:r w:rsidRPr="006F60BA">
        <w:rPr>
          <w:sz w:val="28"/>
          <w:szCs w:val="28"/>
        </w:rPr>
        <w:instrText xml:space="preserve"> </w:instrText>
      </w:r>
      <w:r w:rsidRPr="006F60BA">
        <w:rPr>
          <w:rFonts w:hint="eastAsia"/>
          <w:sz w:val="28"/>
          <w:szCs w:val="28"/>
        </w:rPr>
        <w:instrText>INCLUDEPICTURE  "D:\\2024</w:instrText>
      </w:r>
      <w:r w:rsidRPr="006F60BA">
        <w:rPr>
          <w:rFonts w:hint="eastAsia"/>
          <w:sz w:val="28"/>
          <w:szCs w:val="28"/>
        </w:rPr>
        <w:instrText>\\</w:instrText>
      </w:r>
      <w:r w:rsidRPr="006F60BA">
        <w:rPr>
          <w:rFonts w:hint="eastAsia"/>
          <w:sz w:val="28"/>
          <w:szCs w:val="28"/>
        </w:rPr>
        <w:instrText>同步</w:instrText>
      </w:r>
      <w:r w:rsidRPr="006F60BA">
        <w:rPr>
          <w:rFonts w:hint="eastAsia"/>
          <w:sz w:val="28"/>
          <w:szCs w:val="28"/>
        </w:rPr>
        <w:instrText>\\</w:instrText>
      </w:r>
      <w:r w:rsidRPr="006F60BA">
        <w:rPr>
          <w:rFonts w:hint="eastAsia"/>
          <w:sz w:val="28"/>
          <w:szCs w:val="28"/>
        </w:rPr>
        <w:instrText>生物</w:instrText>
      </w:r>
      <w:r w:rsidRPr="006F60BA">
        <w:rPr>
          <w:rFonts w:hint="eastAsia"/>
          <w:sz w:val="28"/>
          <w:szCs w:val="28"/>
        </w:rPr>
        <w:instrText>\\</w:instrText>
      </w:r>
      <w:r w:rsidRPr="006F60BA">
        <w:rPr>
          <w:rFonts w:hint="eastAsia"/>
          <w:sz w:val="28"/>
          <w:szCs w:val="28"/>
        </w:rPr>
        <w:instrText>生物</w:instrText>
      </w:r>
      <w:r w:rsidRPr="006F60BA">
        <w:rPr>
          <w:rFonts w:hint="eastAsia"/>
          <w:sz w:val="28"/>
          <w:szCs w:val="28"/>
        </w:rPr>
        <w:instrText xml:space="preserve"> </w:instrText>
      </w:r>
      <w:r w:rsidRPr="006F60BA">
        <w:rPr>
          <w:rFonts w:hint="eastAsia"/>
          <w:sz w:val="28"/>
          <w:szCs w:val="28"/>
        </w:rPr>
        <w:instrText>人教</w:instrText>
      </w:r>
      <w:r w:rsidRPr="006F60BA">
        <w:rPr>
          <w:rFonts w:hint="eastAsia"/>
          <w:sz w:val="28"/>
          <w:szCs w:val="28"/>
        </w:rPr>
        <w:instrText xml:space="preserve"> </w:instrText>
      </w:r>
      <w:r w:rsidRPr="006F60BA">
        <w:rPr>
          <w:rFonts w:hint="eastAsia"/>
          <w:sz w:val="28"/>
          <w:szCs w:val="28"/>
        </w:rPr>
        <w:instrText>必修</w:instrText>
      </w:r>
      <w:r w:rsidRPr="006F60BA">
        <w:rPr>
          <w:rFonts w:hint="eastAsia"/>
          <w:sz w:val="28"/>
          <w:szCs w:val="28"/>
        </w:rPr>
        <w:instrText>1\\word\\</w:instrText>
      </w:r>
      <w:r w:rsidRPr="006F60BA">
        <w:rPr>
          <w:rFonts w:hint="eastAsia"/>
          <w:sz w:val="28"/>
          <w:szCs w:val="28"/>
        </w:rPr>
        <w:instrText>梳理教材新知教师</w:instrText>
      </w:r>
      <w:r w:rsidRPr="006F60BA">
        <w:rPr>
          <w:rFonts w:hint="eastAsia"/>
          <w:sz w:val="28"/>
          <w:szCs w:val="28"/>
        </w:rPr>
        <w:instrText>1A.TIF" \* MERGEFORMATINET</w:instrText>
      </w:r>
      <w:r w:rsidRPr="006F60BA">
        <w:rPr>
          <w:sz w:val="28"/>
          <w:szCs w:val="28"/>
        </w:rPr>
        <w:instrText xml:space="preserve"> </w:instrText>
      </w:r>
      <w:r w:rsidRPr="006F60BA">
        <w:rPr>
          <w:sz w:val="28"/>
          <w:szCs w:val="28"/>
        </w:rPr>
        <w:fldChar w:fldCharType="separate"/>
      </w:r>
      <w:r w:rsidRPr="006F60BA">
        <w:rPr>
          <w:sz w:val="28"/>
          <w:szCs w:val="28"/>
        </w:rPr>
        <w:fldChar w:fldCharType="begin"/>
      </w:r>
      <w:r w:rsidRPr="006F60BA">
        <w:rPr>
          <w:sz w:val="28"/>
          <w:szCs w:val="28"/>
        </w:rPr>
        <w:instrText xml:space="preserve"> </w:instrText>
      </w:r>
      <w:r w:rsidRPr="006F60BA">
        <w:rPr>
          <w:rFonts w:hint="eastAsia"/>
          <w:sz w:val="28"/>
          <w:szCs w:val="28"/>
        </w:rPr>
        <w:instrText>INCLUDEPICTURE  "D:\\2024\\</w:instrText>
      </w:r>
      <w:r w:rsidRPr="006F60BA">
        <w:rPr>
          <w:rFonts w:hint="eastAsia"/>
          <w:sz w:val="28"/>
          <w:szCs w:val="28"/>
        </w:rPr>
        <w:instrText>同步</w:instrText>
      </w:r>
      <w:r w:rsidRPr="006F60BA">
        <w:rPr>
          <w:rFonts w:hint="eastAsia"/>
          <w:sz w:val="28"/>
          <w:szCs w:val="28"/>
        </w:rPr>
        <w:instrText>\\</w:instrText>
      </w:r>
      <w:r w:rsidRPr="006F60BA">
        <w:rPr>
          <w:rFonts w:hint="eastAsia"/>
          <w:sz w:val="28"/>
          <w:szCs w:val="28"/>
        </w:rPr>
        <w:instrText>生物</w:instrText>
      </w:r>
      <w:r w:rsidRPr="006F60BA">
        <w:rPr>
          <w:rFonts w:hint="eastAsia"/>
          <w:sz w:val="28"/>
          <w:szCs w:val="28"/>
        </w:rPr>
        <w:instrText>\\</w:instrText>
      </w:r>
      <w:r w:rsidRPr="006F60BA">
        <w:rPr>
          <w:rFonts w:hint="eastAsia"/>
          <w:sz w:val="28"/>
          <w:szCs w:val="28"/>
        </w:rPr>
        <w:instrText>生物</w:instrText>
      </w:r>
      <w:r w:rsidRPr="006F60BA">
        <w:rPr>
          <w:rFonts w:hint="eastAsia"/>
          <w:sz w:val="28"/>
          <w:szCs w:val="28"/>
        </w:rPr>
        <w:instrText xml:space="preserve"> </w:instrText>
      </w:r>
      <w:r w:rsidRPr="006F60BA">
        <w:rPr>
          <w:rFonts w:hint="eastAsia"/>
          <w:sz w:val="28"/>
          <w:szCs w:val="28"/>
        </w:rPr>
        <w:instrText>人教</w:instrText>
      </w:r>
      <w:r w:rsidRPr="006F60BA">
        <w:rPr>
          <w:rFonts w:hint="eastAsia"/>
          <w:sz w:val="28"/>
          <w:szCs w:val="28"/>
        </w:rPr>
        <w:instrText xml:space="preserve"> </w:instrText>
      </w:r>
      <w:r w:rsidRPr="006F60BA">
        <w:rPr>
          <w:rFonts w:hint="eastAsia"/>
          <w:sz w:val="28"/>
          <w:szCs w:val="28"/>
        </w:rPr>
        <w:instrText>必修</w:instrText>
      </w:r>
      <w:r w:rsidRPr="006F60BA">
        <w:rPr>
          <w:rFonts w:hint="eastAsia"/>
          <w:sz w:val="28"/>
          <w:szCs w:val="28"/>
        </w:rPr>
        <w:instrText>1\\word\\</w:instrText>
      </w:r>
      <w:r w:rsidRPr="006F60BA">
        <w:rPr>
          <w:rFonts w:hint="eastAsia"/>
          <w:sz w:val="28"/>
          <w:szCs w:val="28"/>
        </w:rPr>
        <w:instrText>梳理教材新知教师</w:instrText>
      </w:r>
      <w:r w:rsidRPr="006F60BA">
        <w:rPr>
          <w:rFonts w:hint="eastAsia"/>
          <w:sz w:val="28"/>
          <w:szCs w:val="28"/>
        </w:rPr>
        <w:instrText>1A.TIF" \* MERGEFORMATINET</w:instrText>
      </w:r>
      <w:r w:rsidRPr="006F60BA">
        <w:rPr>
          <w:sz w:val="28"/>
          <w:szCs w:val="28"/>
        </w:rPr>
        <w:instrText xml:space="preserve"> </w:instrText>
      </w:r>
      <w:r w:rsidRPr="006F60BA">
        <w:rPr>
          <w:sz w:val="28"/>
          <w:szCs w:val="28"/>
        </w:rPr>
        <w:fldChar w:fldCharType="separate"/>
      </w:r>
      <w:r w:rsidRPr="006F60BA">
        <w:rPr>
          <w:sz w:val="28"/>
          <w:szCs w:val="28"/>
        </w:rPr>
        <w:fldChar w:fldCharType="begin"/>
      </w:r>
      <w:r w:rsidRPr="006F60BA">
        <w:rPr>
          <w:sz w:val="28"/>
          <w:szCs w:val="28"/>
        </w:rPr>
        <w:instrText xml:space="preserve"> </w:instrText>
      </w:r>
      <w:r w:rsidRPr="006F60BA">
        <w:rPr>
          <w:rFonts w:hint="eastAsia"/>
          <w:sz w:val="28"/>
          <w:szCs w:val="28"/>
        </w:rPr>
        <w:instrText>INCLUDEPICTURE  "E:\\</w:instrText>
      </w:r>
      <w:r w:rsidRPr="006F60BA">
        <w:rPr>
          <w:rFonts w:hint="eastAsia"/>
          <w:sz w:val="28"/>
          <w:szCs w:val="28"/>
        </w:rPr>
        <w:instrText>苏德亭</w:instrText>
      </w:r>
      <w:r w:rsidRPr="006F60BA">
        <w:rPr>
          <w:rFonts w:hint="eastAsia"/>
          <w:sz w:val="28"/>
          <w:szCs w:val="28"/>
        </w:rPr>
        <w:instrText>2024\\</w:instrText>
      </w:r>
      <w:r w:rsidRPr="006F60BA">
        <w:rPr>
          <w:rFonts w:hint="eastAsia"/>
          <w:sz w:val="28"/>
          <w:szCs w:val="28"/>
        </w:rPr>
        <w:instrText>同步</w:instrText>
      </w:r>
      <w:r w:rsidRPr="006F60BA">
        <w:rPr>
          <w:rFonts w:hint="eastAsia"/>
          <w:sz w:val="28"/>
          <w:szCs w:val="28"/>
        </w:rPr>
        <w:instrText>\\</w:instrText>
      </w:r>
      <w:r w:rsidRPr="006F60BA">
        <w:rPr>
          <w:rFonts w:hint="eastAsia"/>
          <w:sz w:val="28"/>
          <w:szCs w:val="28"/>
        </w:rPr>
        <w:instrText>生物</w:instrText>
      </w:r>
      <w:r w:rsidRPr="006F60BA">
        <w:rPr>
          <w:rFonts w:hint="eastAsia"/>
          <w:sz w:val="28"/>
          <w:szCs w:val="28"/>
        </w:rPr>
        <w:instrText>\\</w:instrText>
      </w:r>
      <w:r w:rsidRPr="006F60BA">
        <w:rPr>
          <w:rFonts w:hint="eastAsia"/>
          <w:sz w:val="28"/>
          <w:szCs w:val="28"/>
        </w:rPr>
        <w:instrText>生物学</w:instrText>
      </w:r>
      <w:r w:rsidRPr="006F60BA">
        <w:rPr>
          <w:rFonts w:hint="eastAsia"/>
          <w:sz w:val="28"/>
          <w:szCs w:val="28"/>
        </w:rPr>
        <w:instrText xml:space="preserve"> </w:instrText>
      </w:r>
      <w:r w:rsidRPr="006F60BA">
        <w:rPr>
          <w:rFonts w:hint="eastAsia"/>
          <w:sz w:val="28"/>
          <w:szCs w:val="28"/>
        </w:rPr>
        <w:instrText>人教</w:instrText>
      </w:r>
      <w:r w:rsidRPr="006F60BA">
        <w:rPr>
          <w:rFonts w:hint="eastAsia"/>
          <w:sz w:val="28"/>
          <w:szCs w:val="28"/>
        </w:rPr>
        <w:instrText xml:space="preserve"> </w:instrText>
      </w:r>
      <w:r w:rsidRPr="006F60BA">
        <w:rPr>
          <w:rFonts w:hint="eastAsia"/>
          <w:sz w:val="28"/>
          <w:szCs w:val="28"/>
        </w:rPr>
        <w:instrText>必修</w:instrText>
      </w:r>
      <w:r w:rsidRPr="006F60BA">
        <w:rPr>
          <w:rFonts w:hint="eastAsia"/>
          <w:sz w:val="28"/>
          <w:szCs w:val="28"/>
        </w:rPr>
        <w:instrText>1 (</w:instrText>
      </w:r>
      <w:r w:rsidRPr="006F60BA">
        <w:rPr>
          <w:rFonts w:hint="eastAsia"/>
          <w:sz w:val="28"/>
          <w:szCs w:val="28"/>
        </w:rPr>
        <w:instrText>苏冀</w:instrText>
      </w:r>
      <w:r w:rsidRPr="006F60BA">
        <w:rPr>
          <w:rFonts w:hint="eastAsia"/>
          <w:sz w:val="28"/>
          <w:szCs w:val="28"/>
        </w:rPr>
        <w:instrText>)\\</w:instrText>
      </w:r>
      <w:r w:rsidRPr="006F60BA">
        <w:rPr>
          <w:rFonts w:hint="eastAsia"/>
          <w:sz w:val="28"/>
          <w:szCs w:val="28"/>
        </w:rPr>
        <w:instrText>学生</w:instrText>
      </w:r>
      <w:r w:rsidRPr="006F60BA">
        <w:rPr>
          <w:rFonts w:hint="eastAsia"/>
          <w:sz w:val="28"/>
          <w:szCs w:val="28"/>
        </w:rPr>
        <w:instrText>\\</w:instrText>
      </w:r>
      <w:r w:rsidRPr="006F60BA">
        <w:rPr>
          <w:rFonts w:hint="eastAsia"/>
          <w:sz w:val="28"/>
          <w:szCs w:val="28"/>
        </w:rPr>
        <w:instrText>学生</w:instrText>
      </w:r>
      <w:r w:rsidRPr="006F60BA">
        <w:rPr>
          <w:rFonts w:hint="eastAsia"/>
          <w:sz w:val="28"/>
          <w:szCs w:val="28"/>
        </w:rPr>
        <w:instrText>\\</w:instrText>
      </w:r>
      <w:r w:rsidRPr="006F60BA">
        <w:rPr>
          <w:rFonts w:hint="eastAsia"/>
          <w:sz w:val="28"/>
          <w:szCs w:val="28"/>
        </w:rPr>
        <w:instrText>梳理教材新知教师</w:instrText>
      </w:r>
      <w:r w:rsidRPr="006F60BA">
        <w:rPr>
          <w:rFonts w:hint="eastAsia"/>
          <w:sz w:val="28"/>
          <w:szCs w:val="28"/>
        </w:rPr>
        <w:instrText>1A.TIF" \* MERGEFORMATINET</w:instrText>
      </w:r>
      <w:r w:rsidRPr="006F60BA">
        <w:rPr>
          <w:sz w:val="28"/>
          <w:szCs w:val="28"/>
        </w:rPr>
        <w:instrText xml:space="preserve"> </w:instrText>
      </w:r>
      <w:r w:rsidRPr="006F60BA">
        <w:rPr>
          <w:sz w:val="28"/>
          <w:szCs w:val="28"/>
        </w:rPr>
        <w:fldChar w:fldCharType="separate"/>
      </w:r>
      <w:r w:rsidRPr="006F60BA">
        <w:rPr>
          <w:sz w:val="28"/>
          <w:szCs w:val="28"/>
        </w:rPr>
        <w:fldChar w:fldCharType="end"/>
      </w:r>
      <w:r w:rsidRPr="006F60BA">
        <w:rPr>
          <w:sz w:val="28"/>
          <w:szCs w:val="28"/>
        </w:rPr>
        <w:fldChar w:fldCharType="end"/>
      </w:r>
      <w:r w:rsidRPr="006F60BA">
        <w:rPr>
          <w:sz w:val="28"/>
          <w:szCs w:val="28"/>
        </w:rPr>
        <w:fldChar w:fldCharType="end"/>
      </w:r>
      <w:r w:rsidRPr="006F60BA">
        <w:rPr>
          <w:sz w:val="28"/>
          <w:szCs w:val="28"/>
        </w:rPr>
        <w:fldChar w:fldCharType="end"/>
      </w:r>
      <w:r w:rsidRPr="006F60BA">
        <w:rPr>
          <w:sz w:val="28"/>
          <w:szCs w:val="28"/>
        </w:rPr>
        <w:fldChar w:fldCharType="end"/>
      </w:r>
    </w:p>
    <w:p w14:paraId="47F3C7F9" w14:textId="77777777"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t>1</w:t>
      </w:r>
      <w:r>
        <w:rPr>
          <w:rFonts w:ascii="Times New Roman" w:hAnsi="Times New Roman" w:cs="Times New Roman"/>
        </w:rPr>
        <w:t>．</w:t>
      </w:r>
      <w:r>
        <w:rPr>
          <w:rFonts w:ascii="Times New Roman" w:eastAsia="黑体" w:hAnsi="Times New Roman" w:cs="Times New Roman"/>
        </w:rPr>
        <w:t>将细胞与外界环境分隔开</w:t>
      </w:r>
    </w:p>
    <w:p w14:paraId="6E4B755E" w14:textId="77777777"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hAnsi="Times New Roman" w:cs="Times New Roman"/>
        </w:rPr>
        <w:t>(1)</w:t>
      </w:r>
      <w:r>
        <w:rPr>
          <w:rFonts w:ascii="Times New Roman" w:hAnsi="Times New Roman" w:cs="Times New Roman"/>
        </w:rPr>
        <w:t>对细胞本身的意义：保障了细胞</w:t>
      </w:r>
      <w:r>
        <w:rPr>
          <w:rFonts w:ascii="Times New Roman" w:hAnsi="Times New Roman" w:cs="Times New Roman"/>
        </w:rPr>
        <w:t>____________</w:t>
      </w:r>
      <w:r>
        <w:rPr>
          <w:rFonts w:ascii="Times New Roman" w:hAnsi="Times New Roman" w:cs="Times New Roman"/>
        </w:rPr>
        <w:t>的相对稳定，并成为</w:t>
      </w:r>
      <w:r>
        <w:rPr>
          <w:rFonts w:ascii="Times New Roman" w:hAnsi="Times New Roman" w:cs="Times New Roman"/>
        </w:rPr>
        <w:t>____________</w:t>
      </w:r>
      <w:r>
        <w:rPr>
          <w:rFonts w:ascii="Times New Roman" w:hAnsi="Times New Roman" w:cs="Times New Roman"/>
        </w:rPr>
        <w:t>的系统。</w:t>
      </w:r>
    </w:p>
    <w:p w14:paraId="5FE29626" w14:textId="77777777"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hAnsi="Times New Roman" w:cs="Times New Roman"/>
        </w:rPr>
        <w:t>(2)</w:t>
      </w:r>
      <w:r>
        <w:rPr>
          <w:rFonts w:ascii="Times New Roman" w:hAnsi="Times New Roman" w:cs="Times New Roman"/>
        </w:rPr>
        <w:t>在进化方面的意义：</w:t>
      </w:r>
      <w:r>
        <w:rPr>
          <w:rFonts w:ascii="Times New Roman" w:hAnsi="Times New Roman" w:cs="Times New Roman"/>
        </w:rPr>
        <w:t>____________</w:t>
      </w:r>
      <w:r>
        <w:rPr>
          <w:rFonts w:ascii="Times New Roman" w:hAnsi="Times New Roman" w:cs="Times New Roman"/>
        </w:rPr>
        <w:t>是生命起源过程中至关重要的阶段，产生了原始的细胞。</w:t>
      </w:r>
    </w:p>
    <w:p w14:paraId="12A72B84" w14:textId="77777777"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t>2</w:t>
      </w:r>
      <w:r>
        <w:rPr>
          <w:rFonts w:ascii="Times New Roman" w:hAnsi="Times New Roman" w:cs="Times New Roman"/>
        </w:rPr>
        <w:t>．</w:t>
      </w:r>
      <w:r>
        <w:rPr>
          <w:rFonts w:ascii="Times New Roman" w:eastAsia="黑体" w:hAnsi="Times New Roman" w:cs="Times New Roman"/>
        </w:rPr>
        <w:t>控制物质进出细胞</w:t>
      </w:r>
    </w:p>
    <w:p w14:paraId="323D1629" w14:textId="77777777" w:rsidR="000D1683" w:rsidRDefault="00A321FA" w:rsidP="003101F8">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1\\152</w:instrText>
      </w:r>
      <w:r>
        <w:rPr>
          <w:rFonts w:ascii="Times New Roman" w:hAnsi="Times New Roman" w:cs="Times New Roman" w:hint="eastAsia"/>
        </w:rPr>
        <w:instrText>学生</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\\152</w:instrText>
      </w:r>
      <w:r>
        <w:rPr>
          <w:rFonts w:ascii="Times New Roman" w:hAnsi="Times New Roman" w:cs="Times New Roman" w:hint="eastAsia"/>
        </w:rPr>
        <w:instrText>学生</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0EE9FC5D" wp14:editId="72A00EC6">
            <wp:extent cx="3474351" cy="1600200"/>
            <wp:effectExtent l="0" t="0" r="0" b="0"/>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pic:cNvPicPr>
                  </pic:nvPicPr>
                  <pic:blipFill>
                    <a:blip r:embed="rId7" r:link="rId8"/>
                    <a:stretch>
                      <a:fillRect/>
                    </a:stretch>
                  </pic:blipFill>
                  <pic:spPr>
                    <a:xfrm>
                      <a:off x="0" y="0"/>
                      <a:ext cx="3489400" cy="1607131"/>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end"/>
      </w:r>
    </w:p>
    <w:p w14:paraId="6C87E701"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eastAsia="黑体" w:hAnsi="Times New Roman" w:cs="Times New Roman"/>
        </w:rPr>
        <w:t>3</w:t>
      </w:r>
      <w:r>
        <w:rPr>
          <w:rFonts w:ascii="Times New Roman" w:hAnsi="Times New Roman" w:cs="Times New Roman"/>
        </w:rPr>
        <w:t>．</w:t>
      </w:r>
      <w:r>
        <w:rPr>
          <w:rFonts w:ascii="Times New Roman" w:eastAsia="黑体" w:hAnsi="Times New Roman" w:cs="Times New Roman"/>
        </w:rPr>
        <w:t>进行细胞间的信息交流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2"/>
        <w:gridCol w:w="6464"/>
      </w:tblGrid>
      <w:tr w:rsidR="000D1683" w14:paraId="14C93079" w14:textId="77777777">
        <w:trPr>
          <w:jc w:val="center"/>
        </w:trPr>
        <w:tc>
          <w:tcPr>
            <w:tcW w:w="2152" w:type="dxa"/>
            <w:shd w:val="clear" w:color="auto" w:fill="auto"/>
            <w:vAlign w:val="center"/>
          </w:tcPr>
          <w:p w14:paraId="34B5EF79" w14:textId="77777777" w:rsidR="000D1683" w:rsidRDefault="00A321FA" w:rsidP="003101F8">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t>方式</w:t>
            </w:r>
          </w:p>
        </w:tc>
        <w:tc>
          <w:tcPr>
            <w:tcW w:w="6464" w:type="dxa"/>
            <w:shd w:val="clear" w:color="auto" w:fill="auto"/>
            <w:vAlign w:val="center"/>
          </w:tcPr>
          <w:p w14:paraId="42B0D431" w14:textId="77777777" w:rsidR="000D1683" w:rsidRDefault="00A321FA" w:rsidP="003101F8">
            <w:pPr>
              <w:pStyle w:val="a3"/>
              <w:tabs>
                <w:tab w:val="left" w:pos="3402"/>
              </w:tabs>
              <w:snapToGrid w:val="0"/>
              <w:spacing w:line="360" w:lineRule="auto"/>
              <w:jc w:val="center"/>
              <w:rPr>
                <w:rFonts w:hAnsi="宋体" w:cs="宋体"/>
              </w:rPr>
            </w:pPr>
            <w:r>
              <w:rPr>
                <w:rFonts w:ascii="Times New Roman" w:hAnsi="Times New Roman" w:cs="Times New Roman"/>
              </w:rPr>
              <w:t>实例</w:t>
            </w:r>
          </w:p>
        </w:tc>
      </w:tr>
      <w:tr w:rsidR="000D1683" w14:paraId="729DC9CF" w14:textId="77777777">
        <w:trPr>
          <w:jc w:val="center"/>
        </w:trPr>
        <w:tc>
          <w:tcPr>
            <w:tcW w:w="2152" w:type="dxa"/>
            <w:shd w:val="clear" w:color="auto" w:fill="auto"/>
            <w:vAlign w:val="center"/>
          </w:tcPr>
          <w:p w14:paraId="05554F2D" w14:textId="77777777" w:rsidR="000D1683" w:rsidRDefault="00A321FA" w:rsidP="003101F8">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t>化学物质</w:t>
            </w:r>
            <w:r>
              <w:rPr>
                <w:rFonts w:ascii="Times New Roman" w:hAnsi="Times New Roman" w:cs="Times New Roman"/>
              </w:rPr>
              <w:t>(</w:t>
            </w:r>
            <w:r>
              <w:rPr>
                <w:rFonts w:ascii="Times New Roman" w:hAnsi="Times New Roman" w:cs="Times New Roman"/>
              </w:rPr>
              <w:t>间接交流</w:t>
            </w:r>
            <w:r>
              <w:rPr>
                <w:rFonts w:ascii="Times New Roman" w:hAnsi="Times New Roman" w:cs="Times New Roman"/>
              </w:rPr>
              <w:t>)</w:t>
            </w:r>
          </w:p>
        </w:tc>
        <w:tc>
          <w:tcPr>
            <w:tcW w:w="6464" w:type="dxa"/>
            <w:shd w:val="clear" w:color="auto" w:fill="auto"/>
            <w:vAlign w:val="center"/>
          </w:tcPr>
          <w:p w14:paraId="34CB342F" w14:textId="77777777" w:rsidR="000D1683" w:rsidRDefault="00A321FA" w:rsidP="003101F8">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t>激素</w:t>
            </w:r>
            <w:r>
              <w:rPr>
                <w:rFonts w:ascii="Times New Roman" w:hAnsi="Times New Roman" w:cs="Times New Roman"/>
              </w:rPr>
              <w:t>(</w:t>
            </w:r>
            <w:r>
              <w:rPr>
                <w:rFonts w:ascii="Times New Roman" w:hAnsi="Times New Roman" w:cs="Times New Roman"/>
              </w:rPr>
              <w:t>如胰岛素</w:t>
            </w:r>
            <w:r>
              <w:rPr>
                <w:rFonts w:ascii="Times New Roman" w:hAnsi="Times New Roman" w:cs="Times New Roman"/>
              </w:rPr>
              <w:t>)</w:t>
            </w:r>
            <w:r>
              <w:rPr>
                <w:rFonts w:ascii="Times New Roman" w:hAnsi="Times New Roman" w:cs="Times New Roman"/>
              </w:rPr>
              <w:t>随血液到达全身各处，将信息传递给</w:t>
            </w:r>
            <w:r>
              <w:rPr>
                <w:rFonts w:ascii="Times New Roman" w:hAnsi="Times New Roman" w:cs="Times New Roman"/>
              </w:rPr>
              <w:t>_____________</w:t>
            </w:r>
          </w:p>
        </w:tc>
      </w:tr>
      <w:tr w:rsidR="000D1683" w14:paraId="10B07A59" w14:textId="77777777">
        <w:trPr>
          <w:jc w:val="center"/>
        </w:trPr>
        <w:tc>
          <w:tcPr>
            <w:tcW w:w="2152" w:type="dxa"/>
            <w:shd w:val="clear" w:color="auto" w:fill="auto"/>
            <w:vAlign w:val="center"/>
          </w:tcPr>
          <w:p w14:paraId="2A540921" w14:textId="77777777" w:rsidR="000D1683" w:rsidRDefault="00A321FA" w:rsidP="003101F8">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t>直接接触</w:t>
            </w:r>
          </w:p>
        </w:tc>
        <w:tc>
          <w:tcPr>
            <w:tcW w:w="6464" w:type="dxa"/>
            <w:shd w:val="clear" w:color="auto" w:fill="auto"/>
            <w:vAlign w:val="center"/>
          </w:tcPr>
          <w:p w14:paraId="74EF056F" w14:textId="77777777" w:rsidR="000D1683" w:rsidRDefault="00A321FA" w:rsidP="003101F8">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t>精子和卵细胞之间的</w:t>
            </w:r>
            <w:r>
              <w:rPr>
                <w:rFonts w:ascii="Times New Roman" w:hAnsi="Times New Roman" w:cs="Times New Roman"/>
              </w:rPr>
              <w:t>____________</w:t>
            </w:r>
          </w:p>
        </w:tc>
      </w:tr>
      <w:tr w:rsidR="000D1683" w14:paraId="18D34B79" w14:textId="77777777">
        <w:trPr>
          <w:jc w:val="center"/>
        </w:trPr>
        <w:tc>
          <w:tcPr>
            <w:tcW w:w="2152" w:type="dxa"/>
            <w:shd w:val="clear" w:color="auto" w:fill="auto"/>
            <w:vAlign w:val="center"/>
          </w:tcPr>
          <w:p w14:paraId="5D526818" w14:textId="77777777" w:rsidR="000D1683" w:rsidRDefault="00A321FA" w:rsidP="003101F8">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t>形成通道</w:t>
            </w:r>
          </w:p>
        </w:tc>
        <w:tc>
          <w:tcPr>
            <w:tcW w:w="6464" w:type="dxa"/>
            <w:shd w:val="clear" w:color="auto" w:fill="auto"/>
            <w:vAlign w:val="center"/>
          </w:tcPr>
          <w:p w14:paraId="3D7050A9" w14:textId="77777777" w:rsidR="000D1683" w:rsidRDefault="00A321FA" w:rsidP="003101F8">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t>高等植物细胞之间的</w:t>
            </w:r>
            <w:r>
              <w:rPr>
                <w:rFonts w:ascii="Times New Roman" w:hAnsi="Times New Roman" w:cs="Times New Roman"/>
              </w:rPr>
              <w:t>____________</w:t>
            </w:r>
          </w:p>
        </w:tc>
      </w:tr>
    </w:tbl>
    <w:p w14:paraId="7D031FE5" w14:textId="77777777" w:rsidR="000D1683" w:rsidRDefault="000D1683" w:rsidP="003101F8">
      <w:pPr>
        <w:pStyle w:val="a3"/>
        <w:tabs>
          <w:tab w:val="left" w:pos="3402"/>
        </w:tabs>
        <w:snapToGrid w:val="0"/>
        <w:spacing w:line="360" w:lineRule="auto"/>
        <w:rPr>
          <w:rFonts w:ascii="Times New Roman" w:hAnsi="Times New Roman" w:cs="Times New Roman"/>
        </w:rPr>
      </w:pPr>
    </w:p>
    <w:p w14:paraId="59218840" w14:textId="77777777" w:rsidR="000D1683" w:rsidRPr="006F60BA" w:rsidRDefault="00A321FA" w:rsidP="006F60BA">
      <w:pPr>
        <w:pStyle w:val="a6"/>
        <w:rPr>
          <w:rFonts w:ascii="Times New Roman" w:hAnsi="Times New Roman"/>
          <w:sz w:val="28"/>
          <w:szCs w:val="28"/>
        </w:rPr>
      </w:pPr>
      <w:r w:rsidRPr="006F60BA">
        <w:rPr>
          <w:sz w:val="28"/>
          <w:szCs w:val="28"/>
        </w:rPr>
        <w:t>二、对细胞膜结构的探索</w:t>
      </w:r>
    </w:p>
    <w:p w14:paraId="7674E839" w14:textId="77777777"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t>1</w:t>
      </w:r>
      <w:r>
        <w:rPr>
          <w:rFonts w:ascii="Times New Roman" w:hAnsi="Times New Roman" w:cs="Times New Roman"/>
        </w:rPr>
        <w:t>．</w:t>
      </w:r>
      <w:r>
        <w:rPr>
          <w:rFonts w:ascii="Times New Roman" w:eastAsia="黑体" w:hAnsi="Times New Roman" w:cs="Times New Roman"/>
        </w:rPr>
        <w:t>对细胞膜成分的探索</w:t>
      </w:r>
    </w:p>
    <w:p w14:paraId="7DFDBEE6" w14:textId="77777777" w:rsidR="000D1683" w:rsidRDefault="00A321FA" w:rsidP="003101F8">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noProof/>
        </w:rPr>
        <w:lastRenderedPageBreak/>
        <w:drawing>
          <wp:inline distT="0" distB="0" distL="114300" distR="114300" wp14:anchorId="3FACE4B9" wp14:editId="559D8871">
            <wp:extent cx="3333750" cy="3110230"/>
            <wp:effectExtent l="0" t="0" r="0" b="0"/>
            <wp:docPr id="4" name="图片 17" descr="155学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7" descr="155学生"/>
                    <pic:cNvPicPr>
                      <a:picLocks noChangeAspect="1"/>
                    </pic:cNvPicPr>
                  </pic:nvPicPr>
                  <pic:blipFill>
                    <a:blip r:embed="rId9"/>
                    <a:stretch>
                      <a:fillRect/>
                    </a:stretch>
                  </pic:blipFill>
                  <pic:spPr>
                    <a:xfrm>
                      <a:off x="0" y="0"/>
                      <a:ext cx="3333750" cy="3110230"/>
                    </a:xfrm>
                    <a:prstGeom prst="rect">
                      <a:avLst/>
                    </a:prstGeom>
                    <a:noFill/>
                    <a:ln>
                      <a:noFill/>
                    </a:ln>
                  </pic:spPr>
                </pic:pic>
              </a:graphicData>
            </a:graphic>
          </wp:inline>
        </w:drawing>
      </w:r>
    </w:p>
    <w:p w14:paraId="0A9188DA" w14:textId="77777777"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t>2</w:t>
      </w:r>
      <w:r>
        <w:rPr>
          <w:rFonts w:ascii="Times New Roman" w:hAnsi="Times New Roman" w:cs="Times New Roman"/>
        </w:rPr>
        <w:t>．</w:t>
      </w:r>
      <w:r>
        <w:rPr>
          <w:rFonts w:ascii="Times New Roman" w:eastAsia="黑体" w:hAnsi="Times New Roman" w:cs="Times New Roman"/>
        </w:rPr>
        <w:t>细胞膜的成分</w:t>
      </w:r>
    </w:p>
    <w:p w14:paraId="0C3BBA16" w14:textId="77777777"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hAnsi="Times New Roman" w:cs="Times New Roman"/>
        </w:rPr>
        <w:t>(1)</w:t>
      </w:r>
      <w:r>
        <w:rPr>
          <w:rFonts w:ascii="Times New Roman" w:hAnsi="Times New Roman" w:cs="Times New Roman"/>
        </w:rPr>
        <w:t>细胞膜的成分</w:t>
      </w:r>
    </w:p>
    <w:p w14:paraId="6A5E9BE1" w14:textId="77777777" w:rsidR="000D1683" w:rsidRDefault="00A321FA" w:rsidP="003101F8">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1\\156</w:instrText>
      </w:r>
      <w:r>
        <w:rPr>
          <w:rFonts w:ascii="Times New Roman" w:hAnsi="Times New Roman" w:cs="Times New Roman" w:hint="eastAsia"/>
        </w:rPr>
        <w:instrText>学生</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\\156</w:instrText>
      </w:r>
      <w:r>
        <w:rPr>
          <w:rFonts w:ascii="Times New Roman" w:hAnsi="Times New Roman" w:cs="Times New Roman" w:hint="eastAsia"/>
        </w:rPr>
        <w:instrText>学生</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3B38A57C" wp14:editId="2EC01DCA">
            <wp:extent cx="3470910" cy="757108"/>
            <wp:effectExtent l="0" t="0" r="0" b="5080"/>
            <wp:docPr id="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8"/>
                    <pic:cNvPicPr>
                      <a:picLocks noChangeAspect="1"/>
                    </pic:cNvPicPr>
                  </pic:nvPicPr>
                  <pic:blipFill>
                    <a:blip r:embed="rId10" r:link="rId11"/>
                    <a:stretch>
                      <a:fillRect/>
                    </a:stretch>
                  </pic:blipFill>
                  <pic:spPr>
                    <a:xfrm>
                      <a:off x="0" y="0"/>
                      <a:ext cx="3485740" cy="760343"/>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end"/>
      </w:r>
    </w:p>
    <w:p w14:paraId="4A8F084A" w14:textId="77777777"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hAnsi="Times New Roman" w:cs="Times New Roman"/>
        </w:rPr>
        <w:t>(2)</w:t>
      </w:r>
      <w:r>
        <w:rPr>
          <w:rFonts w:ascii="Times New Roman" w:hAnsi="Times New Roman" w:cs="Times New Roman"/>
        </w:rPr>
        <w:t>细胞膜成分与功能的关系：功能越复杂的细胞膜，</w:t>
      </w:r>
      <w:r>
        <w:rPr>
          <w:rFonts w:ascii="Times New Roman" w:hAnsi="Times New Roman" w:cs="Times New Roman"/>
        </w:rPr>
        <w:t>________</w:t>
      </w:r>
      <w:r>
        <w:rPr>
          <w:rFonts w:ascii="Times New Roman" w:hAnsi="Times New Roman" w:cs="Times New Roman"/>
        </w:rPr>
        <w:t>的种类与数量就越多。</w:t>
      </w:r>
    </w:p>
    <w:p w14:paraId="6C3DDAE4" w14:textId="77777777"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t>3</w:t>
      </w:r>
      <w:r>
        <w:rPr>
          <w:rFonts w:ascii="Times New Roman" w:hAnsi="Times New Roman" w:cs="Times New Roman"/>
        </w:rPr>
        <w:t>．</w:t>
      </w:r>
      <w:r>
        <w:rPr>
          <w:rFonts w:ascii="Times New Roman" w:eastAsia="黑体" w:hAnsi="Times New Roman" w:cs="Times New Roman"/>
        </w:rPr>
        <w:t>对细胞膜结构的探索</w:t>
      </w:r>
    </w:p>
    <w:p w14:paraId="1C035F22" w14:textId="77777777" w:rsidR="000D1683" w:rsidRDefault="00A321FA" w:rsidP="003101F8">
      <w:pPr>
        <w:pStyle w:val="a3"/>
        <w:tabs>
          <w:tab w:val="left" w:pos="3402"/>
        </w:tabs>
        <w:snapToGrid w:val="0"/>
        <w:spacing w:line="360" w:lineRule="auto"/>
        <w:jc w:val="center"/>
        <w:rPr>
          <w:rFonts w:ascii="Times New Roman" w:eastAsia="黑体"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1\\157</w:instrText>
      </w:r>
      <w:r>
        <w:rPr>
          <w:rFonts w:ascii="Times New Roman" w:hAnsi="Times New Roman" w:cs="Times New Roman" w:hint="eastAsia"/>
        </w:rPr>
        <w:instrText>学生</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\\157</w:instrText>
      </w:r>
      <w:r>
        <w:rPr>
          <w:rFonts w:ascii="Times New Roman" w:hAnsi="Times New Roman" w:cs="Times New Roman" w:hint="eastAsia"/>
        </w:rPr>
        <w:instrText>学生</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0A0AB23B" wp14:editId="4FBFF1D4">
            <wp:extent cx="3224530" cy="2546932"/>
            <wp:effectExtent l="0" t="0" r="0" b="6350"/>
            <wp:docPr id="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9"/>
                    <pic:cNvPicPr>
                      <a:picLocks noChangeAspect="1"/>
                    </pic:cNvPicPr>
                  </pic:nvPicPr>
                  <pic:blipFill>
                    <a:blip r:embed="rId12" r:link="rId13"/>
                    <a:stretch>
                      <a:fillRect/>
                    </a:stretch>
                  </pic:blipFill>
                  <pic:spPr>
                    <a:xfrm>
                      <a:off x="0" y="0"/>
                      <a:ext cx="3229118" cy="2550556"/>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end"/>
      </w:r>
    </w:p>
    <w:p w14:paraId="48654A08" w14:textId="77777777"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t>任务：探索细胞膜的结构</w:t>
      </w:r>
    </w:p>
    <w:p w14:paraId="70D5F4F6" w14:textId="77777777" w:rsidR="000D1683" w:rsidRDefault="00A321FA" w:rsidP="003101F8">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1\\158.TIF"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w:instrText>
      </w:r>
      <w:r>
        <w:rPr>
          <w:rFonts w:ascii="Times New Roman" w:hAnsi="Times New Roman" w:cs="Times New Roman" w:hint="eastAsia"/>
        </w:rPr>
        <w:instrText>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\\158.TIF"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3951ABB3" wp14:editId="03B1090A">
            <wp:extent cx="1184910" cy="1041522"/>
            <wp:effectExtent l="0" t="0" r="0" b="6350"/>
            <wp:docPr id="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3"/>
                    <pic:cNvPicPr>
                      <a:picLocks noChangeAspect="1"/>
                    </pic:cNvPicPr>
                  </pic:nvPicPr>
                  <pic:blipFill>
                    <a:blip r:embed="rId14" r:link="rId15"/>
                    <a:stretch>
                      <a:fillRect/>
                    </a:stretch>
                  </pic:blipFill>
                  <pic:spPr>
                    <a:xfrm>
                      <a:off x="0" y="0"/>
                      <a:ext cx="1185992" cy="1042473"/>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end"/>
      </w:r>
    </w:p>
    <w:p w14:paraId="5B237C53" w14:textId="77777777"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hAnsi="Times New Roman" w:cs="Times New Roman"/>
        </w:rPr>
        <w:lastRenderedPageBreak/>
        <w:t>1</w:t>
      </w:r>
      <w:r>
        <w:rPr>
          <w:rFonts w:ascii="Times New Roman" w:hAnsi="Times New Roman" w:cs="Times New Roman"/>
        </w:rPr>
        <w:t>．分析细胞膜中磷脂分子的排布特点</w:t>
      </w:r>
    </w:p>
    <w:p w14:paraId="7B6558D6" w14:textId="77777777"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hAnsi="Times New Roman" w:cs="Times New Roman"/>
        </w:rPr>
        <w:t>磷脂分子的结构如图所示：</w:t>
      </w:r>
    </w:p>
    <w:p w14:paraId="7A0DFE07" w14:textId="77777777"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hAnsi="Times New Roman" w:cs="Times New Roman"/>
        </w:rPr>
        <w:t>(1)</w:t>
      </w:r>
      <w:r>
        <w:rPr>
          <w:rFonts w:ascii="Times New Roman" w:hAnsi="Times New Roman" w:cs="Times New Roman"/>
        </w:rPr>
        <w:t>将磷脂放入盛有水的容器中，</w:t>
      </w:r>
      <w:proofErr w:type="gramStart"/>
      <w:r>
        <w:rPr>
          <w:rFonts w:ascii="Times New Roman" w:hAnsi="Times New Roman" w:cs="Times New Roman"/>
        </w:rPr>
        <w:t>下列能</w:t>
      </w:r>
      <w:proofErr w:type="gramEnd"/>
      <w:r>
        <w:rPr>
          <w:rFonts w:ascii="Times New Roman" w:hAnsi="Times New Roman" w:cs="Times New Roman"/>
        </w:rPr>
        <w:t>正确反映其分布的是</w:t>
      </w:r>
      <w:r>
        <w:rPr>
          <w:rFonts w:ascii="Times New Roman" w:hAnsi="Times New Roman" w:cs="Times New Roman"/>
        </w:rPr>
        <w:t>____</w:t>
      </w:r>
      <w:r>
        <w:rPr>
          <w:rFonts w:ascii="Times New Roman" w:hAnsi="Times New Roman" w:cs="Times New Roman"/>
        </w:rPr>
        <w:t>。</w:t>
      </w:r>
    </w:p>
    <w:p w14:paraId="05D74F27" w14:textId="77777777" w:rsidR="000D1683" w:rsidRDefault="00A321FA" w:rsidP="003101F8">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1\\159.TIF"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\\159.TIF"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3A47BA4F" wp14:editId="0CB691B0">
            <wp:extent cx="3810394" cy="594360"/>
            <wp:effectExtent l="0" t="0" r="0" b="0"/>
            <wp:docPr id="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4"/>
                    <pic:cNvPicPr>
                      <a:picLocks noChangeAspect="1"/>
                    </pic:cNvPicPr>
                  </pic:nvPicPr>
                  <pic:blipFill>
                    <a:blip r:embed="rId16" r:link="rId17"/>
                    <a:stretch>
                      <a:fillRect/>
                    </a:stretch>
                  </pic:blipFill>
                  <pic:spPr>
                    <a:xfrm>
                      <a:off x="0" y="0"/>
                      <a:ext cx="3814043" cy="594929"/>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end"/>
      </w:r>
    </w:p>
    <w:p w14:paraId="30044158" w14:textId="77777777"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hAnsi="Times New Roman" w:cs="Times New Roman"/>
        </w:rPr>
        <w:t>(2)</w:t>
      </w:r>
      <w:r>
        <w:rPr>
          <w:rFonts w:ascii="Times New Roman" w:hAnsi="Times New Roman" w:cs="Times New Roman"/>
        </w:rPr>
        <w:t>若细胞内外均为水环境，细胞膜中的磷脂分子应如何分布？请画图表示。</w:t>
      </w:r>
    </w:p>
    <w:p w14:paraId="2E4B8CF5" w14:textId="77777777" w:rsidR="000D1683" w:rsidRDefault="000D1683" w:rsidP="003101F8">
      <w:pPr>
        <w:pStyle w:val="a3"/>
        <w:tabs>
          <w:tab w:val="left" w:pos="3402"/>
        </w:tabs>
        <w:snapToGrid w:val="0"/>
        <w:spacing w:line="360" w:lineRule="auto"/>
        <w:rPr>
          <w:rFonts w:ascii="Times New Roman" w:hAnsi="Times New Roman" w:cs="Times New Roman"/>
        </w:rPr>
      </w:pPr>
    </w:p>
    <w:p w14:paraId="236B717E" w14:textId="77777777" w:rsidR="000D1683" w:rsidRDefault="000D1683" w:rsidP="003101F8">
      <w:pPr>
        <w:pStyle w:val="a3"/>
        <w:tabs>
          <w:tab w:val="left" w:pos="3402"/>
        </w:tabs>
        <w:snapToGrid w:val="0"/>
        <w:spacing w:line="360" w:lineRule="auto"/>
        <w:rPr>
          <w:rFonts w:ascii="Times New Roman" w:hAnsi="Times New Roman" w:cs="Times New Roman"/>
        </w:rPr>
      </w:pPr>
    </w:p>
    <w:p w14:paraId="6BEDA41F" w14:textId="77777777" w:rsidR="000D1683" w:rsidRDefault="000D1683" w:rsidP="003101F8">
      <w:pPr>
        <w:pStyle w:val="a3"/>
        <w:tabs>
          <w:tab w:val="left" w:pos="3402"/>
        </w:tabs>
        <w:snapToGrid w:val="0"/>
        <w:spacing w:line="360" w:lineRule="auto"/>
        <w:rPr>
          <w:rFonts w:ascii="Times New Roman" w:hAnsi="Times New Roman" w:cs="Times New Roman"/>
        </w:rPr>
      </w:pPr>
    </w:p>
    <w:p w14:paraId="16D28878" w14:textId="6E3227E1" w:rsidR="000D1683" w:rsidRDefault="000D1683" w:rsidP="003101F8">
      <w:pPr>
        <w:pStyle w:val="a3"/>
        <w:tabs>
          <w:tab w:val="left" w:pos="3402"/>
        </w:tabs>
        <w:snapToGrid w:val="0"/>
        <w:spacing w:line="360" w:lineRule="auto"/>
        <w:rPr>
          <w:rFonts w:ascii="Times New Roman" w:hAnsi="Times New Roman" w:cs="Times New Roman"/>
        </w:rPr>
      </w:pPr>
    </w:p>
    <w:p w14:paraId="1530C80B" w14:textId="77777777" w:rsidR="00A14EEB" w:rsidRDefault="00A14EEB" w:rsidP="003101F8">
      <w:pPr>
        <w:pStyle w:val="a3"/>
        <w:tabs>
          <w:tab w:val="left" w:pos="3402"/>
        </w:tabs>
        <w:snapToGrid w:val="0"/>
        <w:spacing w:line="360" w:lineRule="auto"/>
        <w:rPr>
          <w:rFonts w:ascii="Times New Roman" w:hAnsi="Times New Roman" w:cs="Times New Roman" w:hint="eastAsia"/>
        </w:rPr>
      </w:pPr>
    </w:p>
    <w:p w14:paraId="25CA1BCB" w14:textId="77777777"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hAnsi="Times New Roman" w:cs="Times New Roman"/>
        </w:rPr>
        <w:t>2</w:t>
      </w:r>
      <w:r>
        <w:rPr>
          <w:rFonts w:ascii="Times New Roman" w:hAnsi="Times New Roman" w:cs="Times New Roman"/>
        </w:rPr>
        <w:t>．根据以下资料分析细胞膜中蛋白质分子的排布特点。</w:t>
      </w:r>
    </w:p>
    <w:p w14:paraId="5598F710" w14:textId="77777777"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t>资料</w:t>
      </w:r>
      <w:r>
        <w:rPr>
          <w:rFonts w:ascii="Times New Roman" w:eastAsia="黑体" w:hAnsi="Times New Roman" w:cs="Times New Roman"/>
        </w:rPr>
        <w:t>1</w:t>
      </w:r>
      <w:r>
        <w:rPr>
          <w:rFonts w:ascii="Times New Roman" w:eastAsia="楷体_GB2312" w:hAnsi="Times New Roman" w:cs="Times New Roman"/>
        </w:rPr>
        <w:t xml:space="preserve">　关于电镜成像：电子束照射大分子物质散射度高，呈暗带；照射小分子物质散射度低，呈亮带。</w:t>
      </w:r>
    </w:p>
    <w:p w14:paraId="684B031E" w14:textId="77777777"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hAnsi="Times New Roman" w:cs="Times New Roman"/>
        </w:rPr>
        <w:t>(1)</w:t>
      </w:r>
      <w:r>
        <w:rPr>
          <w:rFonts w:ascii="Times New Roman" w:hAnsi="Times New Roman" w:cs="Times New Roman"/>
        </w:rPr>
        <w:t>请根据资料</w:t>
      </w:r>
      <w:r>
        <w:rPr>
          <w:rFonts w:ascii="Times New Roman" w:hAnsi="Times New Roman" w:cs="Times New Roman"/>
        </w:rPr>
        <w:t>1</w:t>
      </w:r>
      <w:r>
        <w:rPr>
          <w:rFonts w:ascii="Times New Roman" w:hAnsi="Times New Roman" w:cs="Times New Roman"/>
        </w:rPr>
        <w:t>，分析罗伯特森在电镜下看到细胞膜清晰的暗</w:t>
      </w:r>
      <w:proofErr w:type="gramStart"/>
      <w:r>
        <w:rPr>
          <w:rFonts w:ascii="Times New Roman" w:hAnsi="Times New Roman" w:cs="Times New Roman"/>
        </w:rPr>
        <w:t>—</w:t>
      </w:r>
      <w:r>
        <w:rPr>
          <w:rFonts w:ascii="Times New Roman" w:hAnsi="Times New Roman" w:cs="Times New Roman"/>
        </w:rPr>
        <w:t>亮</w:t>
      </w:r>
      <w:r>
        <w:rPr>
          <w:rFonts w:ascii="Times New Roman" w:hAnsi="Times New Roman" w:cs="Times New Roman"/>
        </w:rPr>
        <w:t>—</w:t>
      </w:r>
      <w:r>
        <w:rPr>
          <w:rFonts w:ascii="Times New Roman" w:hAnsi="Times New Roman" w:cs="Times New Roman"/>
        </w:rPr>
        <w:t>暗</w:t>
      </w:r>
      <w:proofErr w:type="gramEnd"/>
      <w:r>
        <w:rPr>
          <w:rFonts w:ascii="Times New Roman" w:hAnsi="Times New Roman" w:cs="Times New Roman"/>
        </w:rPr>
        <w:t>的三层结构中蛋白质的</w:t>
      </w:r>
      <w:r>
        <w:rPr>
          <w:rFonts w:ascii="Times New Roman" w:hAnsi="Times New Roman" w:cs="Times New Roman"/>
        </w:rPr>
        <w:t>分布方式。</w:t>
      </w:r>
    </w:p>
    <w:p w14:paraId="20C37BBA" w14:textId="719A82F7"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hAnsi="Times New Roman" w:cs="Times New Roman"/>
        </w:rPr>
        <w:t>_____________________________________________________________</w:t>
      </w:r>
      <w:r w:rsidR="00AD3B60">
        <w:rPr>
          <w:rFonts w:ascii="Times New Roman" w:hAnsi="Times New Roman" w:cs="Times New Roman"/>
        </w:rPr>
        <w:t>______________</w:t>
      </w:r>
      <w:r>
        <w:rPr>
          <w:rFonts w:ascii="Times New Roman" w:hAnsi="Times New Roman" w:cs="Times New Roman"/>
        </w:rPr>
        <w:t>___________</w:t>
      </w:r>
    </w:p>
    <w:p w14:paraId="066E62A5" w14:textId="1CB7CFD2"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hAnsi="Times New Roman" w:cs="Times New Roman"/>
        </w:rPr>
        <w:t>________________________________________________________________</w:t>
      </w:r>
      <w:r w:rsidR="00AD3B60">
        <w:rPr>
          <w:rFonts w:ascii="Times New Roman" w:hAnsi="Times New Roman" w:cs="Times New Roman"/>
        </w:rPr>
        <w:t>______________</w:t>
      </w:r>
      <w:r>
        <w:rPr>
          <w:rFonts w:ascii="Times New Roman" w:hAnsi="Times New Roman" w:cs="Times New Roman"/>
        </w:rPr>
        <w:t>________</w:t>
      </w:r>
    </w:p>
    <w:p w14:paraId="53CAFFC6" w14:textId="48827DFD"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hAnsi="Times New Roman" w:cs="Times New Roman"/>
        </w:rPr>
        <w:t>________________________________________________________________</w:t>
      </w:r>
      <w:r w:rsidR="00AD3B60">
        <w:rPr>
          <w:rFonts w:ascii="Times New Roman" w:hAnsi="Times New Roman" w:cs="Times New Roman"/>
        </w:rPr>
        <w:t>______________</w:t>
      </w:r>
      <w:r>
        <w:rPr>
          <w:rFonts w:ascii="Times New Roman" w:hAnsi="Times New Roman" w:cs="Times New Roman"/>
        </w:rPr>
        <w:t>________</w:t>
      </w:r>
    </w:p>
    <w:p w14:paraId="2DC332BC" w14:textId="77777777"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t>资料</w:t>
      </w:r>
      <w:r>
        <w:rPr>
          <w:rFonts w:ascii="Times New Roman" w:eastAsia="黑体" w:hAnsi="Times New Roman" w:cs="Times New Roman"/>
        </w:rPr>
        <w:t>2</w:t>
      </w:r>
      <w:r>
        <w:rPr>
          <w:rFonts w:ascii="Times New Roman" w:eastAsia="黑体" w:hAnsi="Times New Roman" w:cs="Times New Roman"/>
        </w:rPr>
        <w:t xml:space="preserve">　</w:t>
      </w:r>
      <w:r>
        <w:rPr>
          <w:rFonts w:ascii="Times New Roman" w:eastAsia="楷体_GB2312" w:hAnsi="Times New Roman" w:cs="Times New Roman"/>
        </w:rPr>
        <w:t>按照</w:t>
      </w:r>
      <w:r>
        <w:rPr>
          <w:rFonts w:hAnsi="宋体" w:cs="Times New Roman"/>
        </w:rPr>
        <w:t>“</w:t>
      </w:r>
      <w:r>
        <w:rPr>
          <w:rFonts w:ascii="Times New Roman" w:eastAsia="楷体_GB2312" w:hAnsi="Times New Roman" w:cs="Times New Roman"/>
        </w:rPr>
        <w:t>蛋白质</w:t>
      </w:r>
      <w:r>
        <w:rPr>
          <w:rFonts w:ascii="Times New Roman" w:eastAsia="楷体_GB2312" w:hAnsi="Times New Roman" w:cs="Times New Roman"/>
        </w:rPr>
        <w:t>—</w:t>
      </w:r>
      <w:r>
        <w:rPr>
          <w:rFonts w:ascii="Times New Roman" w:eastAsia="楷体_GB2312" w:hAnsi="Times New Roman" w:cs="Times New Roman"/>
        </w:rPr>
        <w:t>脂质</w:t>
      </w:r>
      <w:r>
        <w:rPr>
          <w:rFonts w:ascii="Times New Roman" w:eastAsia="楷体_GB2312" w:hAnsi="Times New Roman" w:cs="Times New Roman"/>
        </w:rPr>
        <w:t>—</w:t>
      </w:r>
      <w:r>
        <w:rPr>
          <w:rFonts w:ascii="Times New Roman" w:eastAsia="楷体_GB2312" w:hAnsi="Times New Roman" w:cs="Times New Roman"/>
        </w:rPr>
        <w:t>蛋白质</w:t>
      </w:r>
      <w:r>
        <w:rPr>
          <w:rFonts w:hAnsi="宋体" w:cs="Times New Roman"/>
        </w:rPr>
        <w:t>”</w:t>
      </w:r>
      <w:r>
        <w:rPr>
          <w:rFonts w:ascii="Times New Roman" w:eastAsia="楷体_GB2312" w:hAnsi="Times New Roman" w:cs="Times New Roman"/>
        </w:rPr>
        <w:t>模型，细胞膜的厚度应该是单</w:t>
      </w:r>
      <w:r>
        <w:rPr>
          <w:rFonts w:ascii="Times New Roman" w:eastAsia="楷体_GB2312" w:hAnsi="Times New Roman" w:cs="Times New Roman"/>
        </w:rPr>
        <w:t>层磷脂厚度的两倍，加上两侧的蛋白质，膜的总厚度应当超过</w:t>
      </w:r>
      <w:r>
        <w:rPr>
          <w:rFonts w:ascii="Times New Roman" w:eastAsia="楷体_GB2312" w:hAnsi="Times New Roman" w:cs="Times New Roman"/>
        </w:rPr>
        <w:t>20 nm</w:t>
      </w:r>
      <w:r>
        <w:rPr>
          <w:rFonts w:ascii="Times New Roman" w:eastAsia="楷体_GB2312" w:hAnsi="Times New Roman" w:cs="Times New Roman"/>
        </w:rPr>
        <w:t>。但是罗伯特森电镜下的细胞膜的厚度约为</w:t>
      </w:r>
      <w:r>
        <w:rPr>
          <w:rFonts w:ascii="Times New Roman" w:eastAsia="楷体_GB2312" w:hAnsi="Times New Roman" w:cs="Times New Roman"/>
        </w:rPr>
        <w:t>7</w:t>
      </w:r>
      <w:r>
        <w:rPr>
          <w:rFonts w:ascii="Times New Roman" w:eastAsia="楷体_GB2312" w:hAnsi="Times New Roman" w:cs="Times New Roman"/>
        </w:rPr>
        <w:t>～</w:t>
      </w:r>
      <w:r>
        <w:rPr>
          <w:rFonts w:ascii="Times New Roman" w:eastAsia="楷体_GB2312" w:hAnsi="Times New Roman" w:cs="Times New Roman"/>
        </w:rPr>
        <w:t>8 nm</w:t>
      </w:r>
      <w:r>
        <w:rPr>
          <w:rFonts w:ascii="Times New Roman" w:eastAsia="楷体_GB2312" w:hAnsi="Times New Roman" w:cs="Times New Roman"/>
        </w:rPr>
        <w:t>。</w:t>
      </w:r>
    </w:p>
    <w:p w14:paraId="347E2E0A" w14:textId="77777777"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hAnsi="Times New Roman" w:cs="Times New Roman"/>
        </w:rPr>
        <w:t>(2)</w:t>
      </w:r>
      <w:r>
        <w:rPr>
          <w:rFonts w:ascii="Times New Roman" w:hAnsi="Times New Roman" w:cs="Times New Roman"/>
        </w:rPr>
        <w:t>请根据资料</w:t>
      </w:r>
      <w:r>
        <w:rPr>
          <w:rFonts w:ascii="Times New Roman" w:hAnsi="Times New Roman" w:cs="Times New Roman"/>
        </w:rPr>
        <w:t>2</w:t>
      </w:r>
      <w:r>
        <w:rPr>
          <w:rFonts w:ascii="Times New Roman" w:hAnsi="Times New Roman" w:cs="Times New Roman"/>
        </w:rPr>
        <w:t>指出</w:t>
      </w:r>
      <w:r>
        <w:rPr>
          <w:rFonts w:hAnsi="宋体" w:cs="Times New Roman"/>
        </w:rPr>
        <w:t>“</w:t>
      </w:r>
      <w:r>
        <w:rPr>
          <w:rFonts w:ascii="Times New Roman" w:hAnsi="Times New Roman" w:cs="Times New Roman"/>
        </w:rPr>
        <w:t>蛋白质</w:t>
      </w:r>
      <w:r>
        <w:rPr>
          <w:rFonts w:ascii="Times New Roman" w:hAnsi="Times New Roman" w:cs="Times New Roman"/>
        </w:rPr>
        <w:t>—</w:t>
      </w:r>
      <w:r>
        <w:rPr>
          <w:rFonts w:ascii="Times New Roman" w:hAnsi="Times New Roman" w:cs="Times New Roman"/>
        </w:rPr>
        <w:t>脂质</w:t>
      </w:r>
      <w:r>
        <w:rPr>
          <w:rFonts w:ascii="Times New Roman" w:hAnsi="Times New Roman" w:cs="Times New Roman"/>
        </w:rPr>
        <w:t>—</w:t>
      </w:r>
      <w:r>
        <w:rPr>
          <w:rFonts w:ascii="Times New Roman" w:hAnsi="Times New Roman" w:cs="Times New Roman"/>
        </w:rPr>
        <w:t>蛋白质</w:t>
      </w:r>
      <w:r>
        <w:rPr>
          <w:rFonts w:hAnsi="宋体" w:cs="Times New Roman"/>
        </w:rPr>
        <w:t>”</w:t>
      </w:r>
      <w:r>
        <w:rPr>
          <w:rFonts w:ascii="Times New Roman" w:hAnsi="Times New Roman" w:cs="Times New Roman"/>
        </w:rPr>
        <w:t>的不足之处并对细胞膜的结构进行合理推测。</w:t>
      </w:r>
    </w:p>
    <w:p w14:paraId="67B90401" w14:textId="2706C2FB"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hAnsi="Times New Roman" w:cs="Times New Roman"/>
        </w:rPr>
        <w:t>____________________________________________________________________</w:t>
      </w:r>
      <w:r w:rsidR="00AD3B60">
        <w:rPr>
          <w:rFonts w:ascii="Times New Roman" w:hAnsi="Times New Roman" w:cs="Times New Roman"/>
        </w:rPr>
        <w:t>______________</w:t>
      </w:r>
      <w:r>
        <w:rPr>
          <w:rFonts w:ascii="Times New Roman" w:hAnsi="Times New Roman" w:cs="Times New Roman"/>
        </w:rPr>
        <w:t>____</w:t>
      </w:r>
    </w:p>
    <w:p w14:paraId="3FDB9A6B" w14:textId="7C7BD41E"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hAnsi="Times New Roman" w:cs="Times New Roman"/>
        </w:rPr>
        <w:t>_______________________________________________________________</w:t>
      </w:r>
      <w:r w:rsidR="00AD3B60">
        <w:rPr>
          <w:rFonts w:ascii="Times New Roman" w:hAnsi="Times New Roman" w:cs="Times New Roman"/>
        </w:rPr>
        <w:t>______________</w:t>
      </w:r>
      <w:r>
        <w:rPr>
          <w:rFonts w:ascii="Times New Roman" w:hAnsi="Times New Roman" w:cs="Times New Roman"/>
        </w:rPr>
        <w:t>_________</w:t>
      </w:r>
    </w:p>
    <w:p w14:paraId="66BFBE9B" w14:textId="2FC2BDD4"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hAnsi="Times New Roman" w:cs="Times New Roman"/>
        </w:rPr>
        <w:t>________________________________________________________________</w:t>
      </w:r>
      <w:r w:rsidR="00AD3B60">
        <w:rPr>
          <w:rFonts w:ascii="Times New Roman" w:hAnsi="Times New Roman" w:cs="Times New Roman"/>
        </w:rPr>
        <w:t>______________</w:t>
      </w:r>
      <w:r>
        <w:rPr>
          <w:rFonts w:ascii="Times New Roman" w:hAnsi="Times New Roman" w:cs="Times New Roman"/>
        </w:rPr>
        <w:t>________</w:t>
      </w:r>
    </w:p>
    <w:p w14:paraId="650021F0" w14:textId="77777777"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t>资料</w:t>
      </w:r>
      <w:r>
        <w:rPr>
          <w:rFonts w:ascii="Times New Roman" w:eastAsia="黑体" w:hAnsi="Times New Roman" w:cs="Times New Roman"/>
        </w:rPr>
        <w:t>3</w:t>
      </w:r>
      <w:r>
        <w:rPr>
          <w:rFonts w:ascii="Times New Roman" w:eastAsia="楷体_GB2312" w:hAnsi="Times New Roman" w:cs="Times New Roman"/>
        </w:rPr>
        <w:t xml:space="preserve">　</w:t>
      </w:r>
      <w:r>
        <w:rPr>
          <w:rFonts w:ascii="Times New Roman" w:eastAsia="楷体_GB2312" w:hAnsi="Times New Roman" w:cs="Times New Roman"/>
        </w:rPr>
        <w:t>20</w:t>
      </w:r>
      <w:r>
        <w:rPr>
          <w:rFonts w:ascii="Times New Roman" w:eastAsia="楷体_GB2312" w:hAnsi="Times New Roman" w:cs="Times New Roman"/>
        </w:rPr>
        <w:t>世纪</w:t>
      </w:r>
      <w:r>
        <w:rPr>
          <w:rFonts w:ascii="Times New Roman" w:eastAsia="楷体_GB2312" w:hAnsi="Times New Roman" w:cs="Times New Roman"/>
        </w:rPr>
        <w:t>60</w:t>
      </w:r>
      <w:r>
        <w:rPr>
          <w:rFonts w:ascii="Times New Roman" w:eastAsia="楷体_GB2312" w:hAnsi="Times New Roman" w:cs="Times New Roman"/>
        </w:rPr>
        <w:t>年代，冰冻蚀刻技术得到了应用。科学家将细胞进行快速低温冷冻，</w:t>
      </w:r>
      <w:proofErr w:type="gramStart"/>
      <w:r>
        <w:rPr>
          <w:rFonts w:ascii="Times New Roman" w:eastAsia="楷体_GB2312" w:hAnsi="Times New Roman" w:cs="Times New Roman"/>
        </w:rPr>
        <w:t>用冷刀将</w:t>
      </w:r>
      <w:proofErr w:type="gramEnd"/>
      <w:r>
        <w:rPr>
          <w:rFonts w:ascii="Times New Roman" w:eastAsia="楷体_GB2312" w:hAnsi="Times New Roman" w:cs="Times New Roman"/>
        </w:rPr>
        <w:t>细胞标本骤然冲断开。这时，</w:t>
      </w:r>
      <w:proofErr w:type="gramStart"/>
      <w:r>
        <w:rPr>
          <w:rFonts w:ascii="Times New Roman" w:eastAsia="楷体_GB2312" w:hAnsi="Times New Roman" w:cs="Times New Roman"/>
        </w:rPr>
        <w:t>磷脂双</w:t>
      </w:r>
      <w:proofErr w:type="gramEnd"/>
      <w:r>
        <w:rPr>
          <w:rFonts w:ascii="Times New Roman" w:eastAsia="楷体_GB2312" w:hAnsi="Times New Roman" w:cs="Times New Roman"/>
        </w:rPr>
        <w:t>分子层的疏水端裂开，从而显示出蛋白质颗粒在膜中的真实分布情况。通过一定的技术处理，科学家在电子显微镜</w:t>
      </w:r>
      <w:r>
        <w:rPr>
          <w:rFonts w:ascii="Times New Roman" w:eastAsia="楷体_GB2312" w:hAnsi="Times New Roman" w:cs="Times New Roman"/>
        </w:rPr>
        <w:t>下观察到，细胞膜的外层磷脂和内层磷脂表面都有凸起的蛋白质颗粒，还有蛋白质随着另一层磷脂离开之后留下的窟窿。</w:t>
      </w:r>
    </w:p>
    <w:p w14:paraId="5122E807" w14:textId="77777777"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hAnsi="Times New Roman" w:cs="Times New Roman"/>
        </w:rPr>
        <w:t>(3)</w:t>
      </w:r>
      <w:r>
        <w:rPr>
          <w:rFonts w:ascii="Times New Roman" w:hAnsi="Times New Roman" w:cs="Times New Roman"/>
        </w:rPr>
        <w:t>通过冰冻蚀刻实验结果，你可以得出什么结论？</w:t>
      </w:r>
    </w:p>
    <w:p w14:paraId="432C2757" w14:textId="743AE9C4"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hAnsi="Times New Roman" w:cs="Times New Roman"/>
        </w:rPr>
        <w:t>____________________________________________________________</w:t>
      </w:r>
      <w:r w:rsidR="00AD3B60">
        <w:rPr>
          <w:rFonts w:ascii="Times New Roman" w:hAnsi="Times New Roman" w:cs="Times New Roman"/>
        </w:rPr>
        <w:t>________________</w:t>
      </w:r>
      <w:r>
        <w:rPr>
          <w:rFonts w:ascii="Times New Roman" w:hAnsi="Times New Roman" w:cs="Times New Roman"/>
        </w:rPr>
        <w:t>____________</w:t>
      </w:r>
    </w:p>
    <w:p w14:paraId="0FEE036F" w14:textId="27C722B6"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hAnsi="Times New Roman" w:cs="Times New Roman"/>
        </w:rPr>
        <w:t>__________________________________________________________________</w:t>
      </w:r>
      <w:r w:rsidR="00AD3B60">
        <w:rPr>
          <w:rFonts w:ascii="Times New Roman" w:hAnsi="Times New Roman" w:cs="Times New Roman"/>
        </w:rPr>
        <w:t>________________</w:t>
      </w:r>
      <w:r>
        <w:rPr>
          <w:rFonts w:ascii="Times New Roman" w:hAnsi="Times New Roman" w:cs="Times New Roman"/>
        </w:rPr>
        <w:t>______</w:t>
      </w:r>
    </w:p>
    <w:p w14:paraId="39067019" w14:textId="157ACACF"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hAnsi="Times New Roman" w:cs="Times New Roman"/>
        </w:rPr>
        <w:t>_______________________________</w:t>
      </w:r>
      <w:r>
        <w:rPr>
          <w:rFonts w:ascii="Times New Roman" w:hAnsi="Times New Roman" w:cs="Times New Roman"/>
        </w:rPr>
        <w:t>_____________________________________</w:t>
      </w:r>
      <w:r w:rsidR="00AD3B60">
        <w:rPr>
          <w:rFonts w:ascii="Times New Roman" w:hAnsi="Times New Roman" w:cs="Times New Roman"/>
        </w:rPr>
        <w:t>________________</w:t>
      </w:r>
      <w:r>
        <w:rPr>
          <w:rFonts w:ascii="Times New Roman" w:hAnsi="Times New Roman" w:cs="Times New Roman"/>
        </w:rPr>
        <w:t>____</w:t>
      </w:r>
    </w:p>
    <w:p w14:paraId="47074074" w14:textId="77777777"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fldChar w:fldCharType="begin"/>
      </w:r>
      <w:r>
        <w:rPr>
          <w:rFonts w:ascii="Times New Roman" w:eastAsia="黑体" w:hAnsi="Times New Roman" w:cs="Times New Roman" w:hint="eastAsia"/>
        </w:rPr>
        <w:instrText xml:space="preserve"> INCLUDEPICTURE "F:\\</w:instrText>
      </w:r>
      <w:r>
        <w:rPr>
          <w:rFonts w:ascii="Times New Roman" w:eastAsia="黑体" w:hAnsi="Times New Roman" w:cs="Times New Roman" w:hint="eastAsia"/>
        </w:rPr>
        <w:instrText>源文件</w:instrText>
      </w:r>
      <w:r>
        <w:rPr>
          <w:rFonts w:ascii="Times New Roman" w:eastAsia="黑体" w:hAnsi="Times New Roman" w:cs="Times New Roman" w:hint="eastAsia"/>
        </w:rPr>
        <w:instrText>\\2024\\</w:instrText>
      </w:r>
      <w:r>
        <w:rPr>
          <w:rFonts w:ascii="Times New Roman" w:eastAsia="黑体" w:hAnsi="Times New Roman" w:cs="Times New Roman" w:hint="eastAsia"/>
        </w:rPr>
        <w:instrText>同步</w:instrText>
      </w:r>
      <w:r>
        <w:rPr>
          <w:rFonts w:ascii="Times New Roman" w:eastAsia="黑体" w:hAnsi="Times New Roman" w:cs="Times New Roman" w:hint="eastAsia"/>
        </w:rPr>
        <w:instrText>\\</w:instrText>
      </w:r>
      <w:r>
        <w:rPr>
          <w:rFonts w:ascii="Times New Roman" w:eastAsia="黑体" w:hAnsi="Times New Roman" w:cs="Times New Roman" w:hint="eastAsia"/>
        </w:rPr>
        <w:instrText>生物</w:instrText>
      </w:r>
      <w:r>
        <w:rPr>
          <w:rFonts w:ascii="Times New Roman" w:eastAsia="黑体" w:hAnsi="Times New Roman" w:cs="Times New Roman" w:hint="eastAsia"/>
        </w:rPr>
        <w:instrText xml:space="preserve"> </w:instrText>
      </w:r>
      <w:r>
        <w:rPr>
          <w:rFonts w:ascii="Times New Roman" w:eastAsia="黑体" w:hAnsi="Times New Roman" w:cs="Times New Roman" w:hint="eastAsia"/>
        </w:rPr>
        <w:instrText>人教</w:instrText>
      </w:r>
      <w:r>
        <w:rPr>
          <w:rFonts w:ascii="Times New Roman" w:eastAsia="黑体" w:hAnsi="Times New Roman" w:cs="Times New Roman" w:hint="eastAsia"/>
        </w:rPr>
        <w:instrText xml:space="preserve"> </w:instrText>
      </w:r>
      <w:r>
        <w:rPr>
          <w:rFonts w:ascii="Times New Roman" w:eastAsia="黑体" w:hAnsi="Times New Roman" w:cs="Times New Roman" w:hint="eastAsia"/>
        </w:rPr>
        <w:instrText>必修</w:instrText>
      </w:r>
      <w:r>
        <w:rPr>
          <w:rFonts w:ascii="Times New Roman" w:eastAsia="黑体" w:hAnsi="Times New Roman" w:cs="Times New Roman" w:hint="eastAsia"/>
        </w:rPr>
        <w:instrText>1\\</w:instrText>
      </w:r>
      <w:r>
        <w:rPr>
          <w:rFonts w:ascii="Times New Roman" w:eastAsia="黑体" w:hAnsi="Times New Roman" w:cs="Times New Roman" w:hint="eastAsia"/>
        </w:rPr>
        <w:instrText>左括</w:instrText>
      </w:r>
      <w:r>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Pr>
          <w:rFonts w:ascii="Times New Roman" w:eastAsia="黑体" w:hAnsi="Times New Roman" w:cs="Times New Roman"/>
        </w:rPr>
        <w:fldChar w:fldCharType="begin"/>
      </w:r>
      <w:r>
        <w:rPr>
          <w:rFonts w:ascii="Times New Roman" w:eastAsia="黑体" w:hAnsi="Times New Roman" w:cs="Times New Roman"/>
        </w:rPr>
        <w:instrText xml:space="preserve"> </w:instrText>
      </w:r>
      <w:r>
        <w:rPr>
          <w:rFonts w:ascii="Times New Roman" w:eastAsia="黑体" w:hAnsi="Times New Roman" w:cs="Times New Roman" w:hint="eastAsia"/>
        </w:rPr>
        <w:instrText>INCLUDEPICTURE  "E:\\</w:instrText>
      </w:r>
      <w:r>
        <w:rPr>
          <w:rFonts w:ascii="Times New Roman" w:eastAsia="黑体" w:hAnsi="Times New Roman" w:cs="Times New Roman" w:hint="eastAsia"/>
        </w:rPr>
        <w:instrText>苏德亭</w:instrText>
      </w:r>
      <w:r>
        <w:rPr>
          <w:rFonts w:ascii="Times New Roman" w:eastAsia="黑体" w:hAnsi="Times New Roman" w:cs="Times New Roman" w:hint="eastAsia"/>
        </w:rPr>
        <w:instrText>2024\\</w:instrText>
      </w:r>
      <w:r>
        <w:rPr>
          <w:rFonts w:ascii="Times New Roman" w:eastAsia="黑体" w:hAnsi="Times New Roman" w:cs="Times New Roman" w:hint="eastAsia"/>
        </w:rPr>
        <w:instrText>同步</w:instrText>
      </w:r>
      <w:r>
        <w:rPr>
          <w:rFonts w:ascii="Times New Roman" w:eastAsia="黑体" w:hAnsi="Times New Roman" w:cs="Times New Roman" w:hint="eastAsia"/>
        </w:rPr>
        <w:instrText>\\</w:instrText>
      </w:r>
      <w:r>
        <w:rPr>
          <w:rFonts w:ascii="Times New Roman" w:eastAsia="黑体" w:hAnsi="Times New Roman" w:cs="Times New Roman" w:hint="eastAsia"/>
        </w:rPr>
        <w:instrText>生物</w:instrText>
      </w:r>
      <w:r>
        <w:rPr>
          <w:rFonts w:ascii="Times New Roman" w:eastAsia="黑体" w:hAnsi="Times New Roman" w:cs="Times New Roman" w:hint="eastAsia"/>
        </w:rPr>
        <w:instrText>\\</w:instrText>
      </w:r>
      <w:r>
        <w:rPr>
          <w:rFonts w:ascii="Times New Roman" w:eastAsia="黑体" w:hAnsi="Times New Roman" w:cs="Times New Roman" w:hint="eastAsia"/>
        </w:rPr>
        <w:instrText>生物学</w:instrText>
      </w:r>
      <w:r>
        <w:rPr>
          <w:rFonts w:ascii="Times New Roman" w:eastAsia="黑体" w:hAnsi="Times New Roman" w:cs="Times New Roman" w:hint="eastAsia"/>
        </w:rPr>
        <w:instrText xml:space="preserve"> </w:instrText>
      </w:r>
      <w:r>
        <w:rPr>
          <w:rFonts w:ascii="Times New Roman" w:eastAsia="黑体" w:hAnsi="Times New Roman" w:cs="Times New Roman" w:hint="eastAsia"/>
        </w:rPr>
        <w:instrText>人教</w:instrText>
      </w:r>
      <w:r>
        <w:rPr>
          <w:rFonts w:ascii="Times New Roman" w:eastAsia="黑体" w:hAnsi="Times New Roman" w:cs="Times New Roman" w:hint="eastAsia"/>
        </w:rPr>
        <w:instrText xml:space="preserve"> </w:instrText>
      </w:r>
      <w:r>
        <w:rPr>
          <w:rFonts w:ascii="Times New Roman" w:eastAsia="黑体" w:hAnsi="Times New Roman" w:cs="Times New Roman" w:hint="eastAsia"/>
        </w:rPr>
        <w:instrText>必修</w:instrText>
      </w:r>
      <w:r>
        <w:rPr>
          <w:rFonts w:ascii="Times New Roman" w:eastAsia="黑体" w:hAnsi="Times New Roman" w:cs="Times New Roman" w:hint="eastAsia"/>
        </w:rPr>
        <w:instrText>1 (</w:instrText>
      </w:r>
      <w:r>
        <w:rPr>
          <w:rFonts w:ascii="Times New Roman" w:eastAsia="黑体" w:hAnsi="Times New Roman" w:cs="Times New Roman" w:hint="eastAsia"/>
        </w:rPr>
        <w:instrText>苏冀</w:instrText>
      </w:r>
      <w:r>
        <w:rPr>
          <w:rFonts w:ascii="Times New Roman" w:eastAsia="黑体" w:hAnsi="Times New Roman" w:cs="Times New Roman" w:hint="eastAsia"/>
        </w:rPr>
        <w:instrText>)\\</w:instrText>
      </w:r>
      <w:r>
        <w:rPr>
          <w:rFonts w:ascii="Times New Roman" w:eastAsia="黑体" w:hAnsi="Times New Roman" w:cs="Times New Roman" w:hint="eastAsia"/>
        </w:rPr>
        <w:instrText>学生</w:instrText>
      </w:r>
      <w:r>
        <w:rPr>
          <w:rFonts w:ascii="Times New Roman" w:eastAsia="黑体" w:hAnsi="Times New Roman" w:cs="Times New Roman" w:hint="eastAsia"/>
        </w:rPr>
        <w:instrText>\\</w:instrText>
      </w:r>
      <w:r>
        <w:rPr>
          <w:rFonts w:ascii="Times New Roman" w:eastAsia="黑体" w:hAnsi="Times New Roman" w:cs="Times New Roman" w:hint="eastAsia"/>
        </w:rPr>
        <w:instrText>学生</w:instrText>
      </w:r>
      <w:r>
        <w:rPr>
          <w:rFonts w:ascii="Times New Roman" w:eastAsia="黑体" w:hAnsi="Times New Roman" w:cs="Times New Roman" w:hint="eastAsia"/>
        </w:rPr>
        <w:instrText>\\</w:instrText>
      </w:r>
      <w:r>
        <w:rPr>
          <w:rFonts w:ascii="Times New Roman" w:eastAsia="黑体" w:hAnsi="Times New Roman" w:cs="Times New Roman" w:hint="eastAsia"/>
        </w:rPr>
        <w:instrText>左括</w:instrText>
      </w:r>
      <w:r>
        <w:rPr>
          <w:rFonts w:ascii="Times New Roman" w:eastAsia="黑体" w:hAnsi="Times New Roman" w:cs="Times New Roman" w:hint="eastAsia"/>
        </w:rPr>
        <w:instrText>.TIF" \* MERGEFORMATINET</w:instrText>
      </w:r>
      <w:r>
        <w:rPr>
          <w:rFonts w:ascii="Times New Roman" w:eastAsia="黑体" w:hAnsi="Times New Roman" w:cs="Times New Roman"/>
        </w:rPr>
        <w:instrText xml:space="preserve"> </w:instrText>
      </w:r>
      <w:r>
        <w:rPr>
          <w:rFonts w:ascii="Times New Roman" w:eastAsia="黑体" w:hAnsi="Times New Roman" w:cs="Times New Roman"/>
        </w:rPr>
        <w:fldChar w:fldCharType="separate"/>
      </w:r>
      <w:r>
        <w:rPr>
          <w:rFonts w:ascii="Times New Roman" w:eastAsia="黑体" w:hAnsi="Times New Roman" w:cs="Times New Roman"/>
          <w:noProof/>
        </w:rPr>
        <w:drawing>
          <wp:inline distT="0" distB="0" distL="114300" distR="114300" wp14:anchorId="18330CF3" wp14:editId="7984758E">
            <wp:extent cx="25400" cy="100330"/>
            <wp:effectExtent l="0" t="0" r="12700" b="13970"/>
            <wp:docPr id="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5"/>
                    <pic:cNvPicPr>
                      <a:picLocks noChangeAspect="1"/>
                    </pic:cNvPicPr>
                  </pic:nvPicPr>
                  <pic:blipFill>
                    <a:blip r:embed="rId18" r:link="rId19"/>
                    <a:stretch>
                      <a:fillRect/>
                    </a:stretch>
                  </pic:blipFill>
                  <pic:spPr>
                    <a:xfrm>
                      <a:off x="0" y="0"/>
                      <a:ext cx="25400" cy="100330"/>
                    </a:xfrm>
                    <a:prstGeom prst="rect">
                      <a:avLst/>
                    </a:prstGeom>
                    <a:noFill/>
                    <a:ln>
                      <a:noFill/>
                    </a:ln>
                  </pic:spPr>
                </pic:pic>
              </a:graphicData>
            </a:graphic>
          </wp:inline>
        </w:drawing>
      </w:r>
      <w:r>
        <w:rPr>
          <w:rFonts w:ascii="Times New Roman" w:eastAsia="黑体" w:hAnsi="Times New Roman" w:cs="Times New Roman"/>
        </w:rPr>
        <w:fldChar w:fldCharType="end"/>
      </w:r>
      <w:r>
        <w:rPr>
          <w:rFonts w:ascii="Times New Roman" w:eastAsia="黑体" w:hAnsi="Times New Roman" w:cs="Times New Roman"/>
        </w:rPr>
        <w:fldChar w:fldCharType="end"/>
      </w:r>
      <w:r>
        <w:rPr>
          <w:rFonts w:ascii="Times New Roman" w:eastAsia="黑体" w:hAnsi="Times New Roman" w:cs="Times New Roman"/>
        </w:rPr>
        <w:t>拓展延伸</w:t>
      </w:r>
      <w:r>
        <w:rPr>
          <w:rFonts w:ascii="Times New Roman" w:eastAsia="黑体" w:hAnsi="Times New Roman" w:cs="Times New Roman"/>
        </w:rPr>
        <w:fldChar w:fldCharType="begin"/>
      </w:r>
      <w:r>
        <w:rPr>
          <w:rFonts w:ascii="Times New Roman" w:eastAsia="黑体" w:hAnsi="Times New Roman" w:cs="Times New Roman" w:hint="eastAsia"/>
        </w:rPr>
        <w:instrText xml:space="preserve"> INCLUDEPICTURE "F:\\</w:instrText>
      </w:r>
      <w:r>
        <w:rPr>
          <w:rFonts w:ascii="Times New Roman" w:eastAsia="黑体" w:hAnsi="Times New Roman" w:cs="Times New Roman" w:hint="eastAsia"/>
        </w:rPr>
        <w:instrText>源文件</w:instrText>
      </w:r>
      <w:r>
        <w:rPr>
          <w:rFonts w:ascii="Times New Roman" w:eastAsia="黑体" w:hAnsi="Times New Roman" w:cs="Times New Roman" w:hint="eastAsia"/>
        </w:rPr>
        <w:instrText>\\2024\\</w:instrText>
      </w:r>
      <w:r>
        <w:rPr>
          <w:rFonts w:ascii="Times New Roman" w:eastAsia="黑体" w:hAnsi="Times New Roman" w:cs="Times New Roman" w:hint="eastAsia"/>
        </w:rPr>
        <w:instrText>同步</w:instrText>
      </w:r>
      <w:r>
        <w:rPr>
          <w:rFonts w:ascii="Times New Roman" w:eastAsia="黑体" w:hAnsi="Times New Roman" w:cs="Times New Roman" w:hint="eastAsia"/>
        </w:rPr>
        <w:instrText>\\</w:instrText>
      </w:r>
      <w:r>
        <w:rPr>
          <w:rFonts w:ascii="Times New Roman" w:eastAsia="黑体" w:hAnsi="Times New Roman" w:cs="Times New Roman" w:hint="eastAsia"/>
        </w:rPr>
        <w:instrText>生物</w:instrText>
      </w:r>
      <w:r>
        <w:rPr>
          <w:rFonts w:ascii="Times New Roman" w:eastAsia="黑体" w:hAnsi="Times New Roman" w:cs="Times New Roman" w:hint="eastAsia"/>
        </w:rPr>
        <w:instrText xml:space="preserve"> </w:instrText>
      </w:r>
      <w:r>
        <w:rPr>
          <w:rFonts w:ascii="Times New Roman" w:eastAsia="黑体" w:hAnsi="Times New Roman" w:cs="Times New Roman" w:hint="eastAsia"/>
        </w:rPr>
        <w:instrText>人教</w:instrText>
      </w:r>
      <w:r>
        <w:rPr>
          <w:rFonts w:ascii="Times New Roman" w:eastAsia="黑体" w:hAnsi="Times New Roman" w:cs="Times New Roman" w:hint="eastAsia"/>
        </w:rPr>
        <w:instrText xml:space="preserve"> </w:instrText>
      </w:r>
      <w:r>
        <w:rPr>
          <w:rFonts w:ascii="Times New Roman" w:eastAsia="黑体" w:hAnsi="Times New Roman" w:cs="Times New Roman" w:hint="eastAsia"/>
        </w:rPr>
        <w:instrText>必修</w:instrText>
      </w:r>
      <w:r>
        <w:rPr>
          <w:rFonts w:ascii="Times New Roman" w:eastAsia="黑体" w:hAnsi="Times New Roman" w:cs="Times New Roman" w:hint="eastAsia"/>
        </w:rPr>
        <w:instrText>1\\</w:instrText>
      </w:r>
      <w:r>
        <w:rPr>
          <w:rFonts w:ascii="Times New Roman" w:eastAsia="黑体" w:hAnsi="Times New Roman" w:cs="Times New Roman" w:hint="eastAsia"/>
        </w:rPr>
        <w:instrText>右括</w:instrText>
      </w:r>
      <w:r>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Pr>
          <w:rFonts w:ascii="Times New Roman" w:eastAsia="黑体" w:hAnsi="Times New Roman" w:cs="Times New Roman"/>
        </w:rPr>
        <w:fldChar w:fldCharType="begin"/>
      </w:r>
      <w:r>
        <w:rPr>
          <w:rFonts w:ascii="Times New Roman" w:eastAsia="黑体" w:hAnsi="Times New Roman" w:cs="Times New Roman"/>
        </w:rPr>
        <w:instrText xml:space="preserve"> </w:instrText>
      </w:r>
      <w:r>
        <w:rPr>
          <w:rFonts w:ascii="Times New Roman" w:eastAsia="黑体" w:hAnsi="Times New Roman" w:cs="Times New Roman" w:hint="eastAsia"/>
        </w:rPr>
        <w:instrText>INCLUDEPICTURE  "E:\\</w:instrText>
      </w:r>
      <w:r>
        <w:rPr>
          <w:rFonts w:ascii="Times New Roman" w:eastAsia="黑体" w:hAnsi="Times New Roman" w:cs="Times New Roman" w:hint="eastAsia"/>
        </w:rPr>
        <w:instrText>苏德亭</w:instrText>
      </w:r>
      <w:r>
        <w:rPr>
          <w:rFonts w:ascii="Times New Roman" w:eastAsia="黑体" w:hAnsi="Times New Roman" w:cs="Times New Roman" w:hint="eastAsia"/>
        </w:rPr>
        <w:instrText>2024\\</w:instrText>
      </w:r>
      <w:r>
        <w:rPr>
          <w:rFonts w:ascii="Times New Roman" w:eastAsia="黑体" w:hAnsi="Times New Roman" w:cs="Times New Roman" w:hint="eastAsia"/>
        </w:rPr>
        <w:instrText>同步</w:instrText>
      </w:r>
      <w:r>
        <w:rPr>
          <w:rFonts w:ascii="Times New Roman" w:eastAsia="黑体" w:hAnsi="Times New Roman" w:cs="Times New Roman" w:hint="eastAsia"/>
        </w:rPr>
        <w:instrText>\\</w:instrText>
      </w:r>
      <w:r>
        <w:rPr>
          <w:rFonts w:ascii="Times New Roman" w:eastAsia="黑体" w:hAnsi="Times New Roman" w:cs="Times New Roman" w:hint="eastAsia"/>
        </w:rPr>
        <w:instrText>生物</w:instrText>
      </w:r>
      <w:r>
        <w:rPr>
          <w:rFonts w:ascii="Times New Roman" w:eastAsia="黑体" w:hAnsi="Times New Roman" w:cs="Times New Roman" w:hint="eastAsia"/>
        </w:rPr>
        <w:instrText>\\</w:instrText>
      </w:r>
      <w:r>
        <w:rPr>
          <w:rFonts w:ascii="Times New Roman" w:eastAsia="黑体" w:hAnsi="Times New Roman" w:cs="Times New Roman" w:hint="eastAsia"/>
        </w:rPr>
        <w:instrText>生物学</w:instrText>
      </w:r>
      <w:r>
        <w:rPr>
          <w:rFonts w:ascii="Times New Roman" w:eastAsia="黑体" w:hAnsi="Times New Roman" w:cs="Times New Roman" w:hint="eastAsia"/>
        </w:rPr>
        <w:instrText xml:space="preserve"> </w:instrText>
      </w:r>
      <w:r>
        <w:rPr>
          <w:rFonts w:ascii="Times New Roman" w:eastAsia="黑体" w:hAnsi="Times New Roman" w:cs="Times New Roman" w:hint="eastAsia"/>
        </w:rPr>
        <w:instrText>人教</w:instrText>
      </w:r>
      <w:r>
        <w:rPr>
          <w:rFonts w:ascii="Times New Roman" w:eastAsia="黑体" w:hAnsi="Times New Roman" w:cs="Times New Roman" w:hint="eastAsia"/>
        </w:rPr>
        <w:instrText xml:space="preserve"> </w:instrText>
      </w:r>
      <w:r>
        <w:rPr>
          <w:rFonts w:ascii="Times New Roman" w:eastAsia="黑体" w:hAnsi="Times New Roman" w:cs="Times New Roman" w:hint="eastAsia"/>
        </w:rPr>
        <w:instrText>必修</w:instrText>
      </w:r>
      <w:r>
        <w:rPr>
          <w:rFonts w:ascii="Times New Roman" w:eastAsia="黑体" w:hAnsi="Times New Roman" w:cs="Times New Roman" w:hint="eastAsia"/>
        </w:rPr>
        <w:instrText>1 (</w:instrText>
      </w:r>
      <w:r>
        <w:rPr>
          <w:rFonts w:ascii="Times New Roman" w:eastAsia="黑体" w:hAnsi="Times New Roman" w:cs="Times New Roman" w:hint="eastAsia"/>
        </w:rPr>
        <w:instrText>苏冀</w:instrText>
      </w:r>
      <w:r>
        <w:rPr>
          <w:rFonts w:ascii="Times New Roman" w:eastAsia="黑体" w:hAnsi="Times New Roman" w:cs="Times New Roman" w:hint="eastAsia"/>
        </w:rPr>
        <w:instrText>)\\</w:instrText>
      </w:r>
      <w:r>
        <w:rPr>
          <w:rFonts w:ascii="Times New Roman" w:eastAsia="黑体" w:hAnsi="Times New Roman" w:cs="Times New Roman" w:hint="eastAsia"/>
        </w:rPr>
        <w:instrText>学生</w:instrText>
      </w:r>
      <w:r>
        <w:rPr>
          <w:rFonts w:ascii="Times New Roman" w:eastAsia="黑体" w:hAnsi="Times New Roman" w:cs="Times New Roman" w:hint="eastAsia"/>
        </w:rPr>
        <w:instrText>\\</w:instrText>
      </w:r>
      <w:r>
        <w:rPr>
          <w:rFonts w:ascii="Times New Roman" w:eastAsia="黑体" w:hAnsi="Times New Roman" w:cs="Times New Roman" w:hint="eastAsia"/>
        </w:rPr>
        <w:instrText>学生</w:instrText>
      </w:r>
      <w:r>
        <w:rPr>
          <w:rFonts w:ascii="Times New Roman" w:eastAsia="黑体" w:hAnsi="Times New Roman" w:cs="Times New Roman" w:hint="eastAsia"/>
        </w:rPr>
        <w:instrText>\\</w:instrText>
      </w:r>
      <w:r>
        <w:rPr>
          <w:rFonts w:ascii="Times New Roman" w:eastAsia="黑体" w:hAnsi="Times New Roman" w:cs="Times New Roman" w:hint="eastAsia"/>
        </w:rPr>
        <w:instrText>右括</w:instrText>
      </w:r>
      <w:r>
        <w:rPr>
          <w:rFonts w:ascii="Times New Roman" w:eastAsia="黑体" w:hAnsi="Times New Roman" w:cs="Times New Roman" w:hint="eastAsia"/>
        </w:rPr>
        <w:instrText>.TIF" \* MERGEFORMATINET</w:instrText>
      </w:r>
      <w:r>
        <w:rPr>
          <w:rFonts w:ascii="Times New Roman" w:eastAsia="黑体" w:hAnsi="Times New Roman" w:cs="Times New Roman"/>
        </w:rPr>
        <w:instrText xml:space="preserve"> </w:instrText>
      </w:r>
      <w:r>
        <w:rPr>
          <w:rFonts w:ascii="Times New Roman" w:eastAsia="黑体" w:hAnsi="Times New Roman" w:cs="Times New Roman"/>
        </w:rPr>
        <w:fldChar w:fldCharType="separate"/>
      </w:r>
      <w:r>
        <w:rPr>
          <w:rFonts w:ascii="Times New Roman" w:eastAsia="黑体" w:hAnsi="Times New Roman" w:cs="Times New Roman"/>
          <w:noProof/>
        </w:rPr>
        <w:drawing>
          <wp:inline distT="0" distB="0" distL="114300" distR="114300" wp14:anchorId="699EBA06" wp14:editId="095378AF">
            <wp:extent cx="25400" cy="100330"/>
            <wp:effectExtent l="0" t="0" r="12700" b="13970"/>
            <wp:docPr id="1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6"/>
                    <pic:cNvPicPr>
                      <a:picLocks noChangeAspect="1"/>
                    </pic:cNvPicPr>
                  </pic:nvPicPr>
                  <pic:blipFill>
                    <a:blip r:embed="rId20" r:link="rId21"/>
                    <a:stretch>
                      <a:fillRect/>
                    </a:stretch>
                  </pic:blipFill>
                  <pic:spPr>
                    <a:xfrm>
                      <a:off x="0" y="0"/>
                      <a:ext cx="25400" cy="100330"/>
                    </a:xfrm>
                    <a:prstGeom prst="rect">
                      <a:avLst/>
                    </a:prstGeom>
                    <a:noFill/>
                    <a:ln>
                      <a:noFill/>
                    </a:ln>
                  </pic:spPr>
                </pic:pic>
              </a:graphicData>
            </a:graphic>
          </wp:inline>
        </w:drawing>
      </w:r>
      <w:r>
        <w:rPr>
          <w:rFonts w:ascii="Times New Roman" w:eastAsia="黑体" w:hAnsi="Times New Roman" w:cs="Times New Roman"/>
        </w:rPr>
        <w:fldChar w:fldCharType="end"/>
      </w:r>
      <w:r>
        <w:rPr>
          <w:rFonts w:ascii="Times New Roman" w:eastAsia="黑体" w:hAnsi="Times New Roman" w:cs="Times New Roman"/>
        </w:rPr>
        <w:fldChar w:fldCharType="end"/>
      </w:r>
      <w:r>
        <w:rPr>
          <w:rFonts w:ascii="Times New Roman" w:eastAsia="黑体" w:hAnsi="Times New Roman" w:cs="Times New Roman"/>
        </w:rPr>
        <w:t xml:space="preserve">　</w:t>
      </w:r>
      <w:r>
        <w:rPr>
          <w:rFonts w:ascii="Times New Roman" w:eastAsia="仿宋_GB2312" w:hAnsi="Times New Roman" w:cs="Times New Roman"/>
        </w:rPr>
        <w:t>哺乳动物的红细胞在发育成熟的过程中，细胞核逐渐退化，为携带氧的血红蛋白腾出空间。成熟的红细胞一般不含细胞器且取材方便，因此，哺乳动物成熟的红细胞是获得纯净细胞膜的好材料。</w:t>
      </w:r>
    </w:p>
    <w:p w14:paraId="7C408604" w14:textId="77777777" w:rsidR="000D1683" w:rsidRPr="006F60BA" w:rsidRDefault="00A321FA" w:rsidP="006F60BA">
      <w:pPr>
        <w:pStyle w:val="a6"/>
        <w:rPr>
          <w:sz w:val="28"/>
          <w:szCs w:val="28"/>
        </w:rPr>
      </w:pPr>
      <w:r w:rsidRPr="006F60BA">
        <w:rPr>
          <w:sz w:val="28"/>
          <w:szCs w:val="28"/>
        </w:rPr>
        <w:t>三</w:t>
      </w:r>
      <w:r w:rsidRPr="006F60BA">
        <w:rPr>
          <w:sz w:val="28"/>
          <w:szCs w:val="28"/>
        </w:rPr>
        <w:t>、流动镶嵌模型的基本内容</w:t>
      </w:r>
    </w:p>
    <w:p w14:paraId="52624C86" w14:textId="77777777"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t>1</w:t>
      </w:r>
      <w:r>
        <w:rPr>
          <w:rFonts w:ascii="Times New Roman" w:hAnsi="Times New Roman" w:cs="Times New Roman"/>
        </w:rPr>
        <w:t>．</w:t>
      </w:r>
      <w:r>
        <w:rPr>
          <w:rFonts w:ascii="Times New Roman" w:eastAsia="黑体" w:hAnsi="Times New Roman" w:cs="Times New Roman"/>
        </w:rPr>
        <w:t>结构模型</w:t>
      </w:r>
    </w:p>
    <w:p w14:paraId="201EA14D" w14:textId="4AF54E7C" w:rsidR="000D1683" w:rsidRDefault="00A321FA" w:rsidP="003101F8">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lastRenderedPageBreak/>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1\\161.TIF"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\\161.TIF"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624998C1" wp14:editId="543CBE1F">
            <wp:extent cx="3116580" cy="1280081"/>
            <wp:effectExtent l="0" t="0" r="7620" b="0"/>
            <wp:docPr id="1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9"/>
                    <pic:cNvPicPr>
                      <a:picLocks noChangeAspect="1"/>
                    </pic:cNvPicPr>
                  </pic:nvPicPr>
                  <pic:blipFill>
                    <a:blip r:embed="rId22" r:link="rId23"/>
                    <a:stretch>
                      <a:fillRect/>
                    </a:stretch>
                  </pic:blipFill>
                  <pic:spPr>
                    <a:xfrm>
                      <a:off x="0" y="0"/>
                      <a:ext cx="3147226" cy="1292668"/>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end"/>
      </w:r>
    </w:p>
    <w:p w14:paraId="7C8130E3" w14:textId="73B5A09D" w:rsidR="00CA2785" w:rsidRDefault="00CA2785" w:rsidP="003101F8">
      <w:pPr>
        <w:pStyle w:val="a3"/>
        <w:tabs>
          <w:tab w:val="left" w:pos="3402"/>
        </w:tabs>
        <w:snapToGrid w:val="0"/>
        <w:spacing w:line="360" w:lineRule="auto"/>
        <w:rPr>
          <w:rFonts w:ascii="Times New Roman" w:hAnsi="Times New Roman" w:cs="Times New Roman"/>
        </w:rPr>
      </w:pPr>
    </w:p>
    <w:p w14:paraId="657B4F6B" w14:textId="4E5C5B24" w:rsidR="00CA2785" w:rsidRDefault="00CA2785" w:rsidP="003101F8">
      <w:pPr>
        <w:pStyle w:val="a3"/>
        <w:tabs>
          <w:tab w:val="left" w:pos="3402"/>
        </w:tabs>
        <w:snapToGrid w:val="0"/>
        <w:spacing w:line="360" w:lineRule="auto"/>
        <w:rPr>
          <w:rFonts w:ascii="Times New Roman" w:hAnsi="Times New Roman" w:cs="Times New Roman"/>
        </w:rPr>
      </w:pPr>
      <w:r>
        <w:rPr>
          <w:noProof/>
        </w:rPr>
        <mc:AlternateContent>
          <mc:Choice Requires="wps">
            <w:drawing>
              <wp:anchor distT="0" distB="0" distL="114300" distR="114300" simplePos="0" relativeHeight="251655680" behindDoc="0" locked="0" layoutInCell="1" allowOverlap="1" wp14:anchorId="63C8F18C" wp14:editId="2AEA39CF">
                <wp:simplePos x="0" y="0"/>
                <wp:positionH relativeFrom="column">
                  <wp:posOffset>655955</wp:posOffset>
                </wp:positionH>
                <wp:positionV relativeFrom="paragraph">
                  <wp:posOffset>7620</wp:posOffset>
                </wp:positionV>
                <wp:extent cx="106680" cy="709930"/>
                <wp:effectExtent l="38100" t="0" r="26670" b="13970"/>
                <wp:wrapNone/>
                <wp:docPr id="13" name="左大括号 7"/>
                <wp:cNvGraphicFramePr/>
                <a:graphic xmlns:a="http://schemas.openxmlformats.org/drawingml/2006/main">
                  <a:graphicData uri="http://schemas.microsoft.com/office/word/2010/wordprocessingShape">
                    <wps:wsp>
                      <wps:cNvSpPr/>
                      <wps:spPr>
                        <a:xfrm>
                          <a:off x="0" y="0"/>
                          <a:ext cx="106680" cy="709930"/>
                        </a:xfrm>
                        <a:prstGeom prst="leftBrace">
                          <a:avLst>
                            <a:gd name="adj1" fmla="val 31369"/>
                            <a:gd name="adj2" fmla="val 50000"/>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type w14:anchorId="6B1794C7"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7" o:spid="_x0000_s1026" type="#_x0000_t87" style="position:absolute;left:0;text-align:left;margin-left:51.65pt;margin-top:.6pt;width:8.4pt;height:55.9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cSeGwIAAHoEAAAOAAAAZHJzL2Uyb0RvYy54bWysVM2O0zAQviPxDpbvNEkr2m3UdCV2tVwQ&#10;rFh4AK9/GiP/yTZN+wwceAkEF+77ROU5GDtpWn6EBCIHxxN/883MN56sLndaoS33QVrT4GpSYsQN&#10;tUyaTYPfvrl5coFRiMQwoqzhDd7zgC/Xjx+tOlfzqW2tYtwjIDGh7lyD2xhdXRSBtlyTMLGOGzgU&#10;1msSwfSbgnnSAbtWxbQs50VnPXPeUh4CfL3uD/E68wvBaXwlROARqQZDbjGvPq/3aS3WK1JvPHGt&#10;pEMa5B+y0EQaCDpSXZNI0Hsvf6HSknobrIgTanVhhZCU5xqgmqr8qZq7ljieawFxghtlCv+Plr7c&#10;3nokGfRuhpEhGnp0ePh8+PTl24evh48PaJEk6lyoAXnnbv1gBdimenfC6/SGStAuy7ofZeW7iCh8&#10;rMr5/ALEp3C0KJfLWZa9ODk7H+JzbjVKmwYrLuIzT2gqndRk+yLELC0b8iPsXYWR0Ao6tSUKzarZ&#10;fDl08gwzPcc8LeFJGAg7MMLuGDjRK4M6yHW6AFyyg1WS3UilspHuI79SHkHABsddNXCdoYBPGQiQ&#10;xOrlybu4V7znf80FKJ0E6QP8yEko5SYeeZUBdHITkMHoOGT2J8cBn1x5vv9/4zx65MjWxNFZS2P9&#10;79I+SSF6/FGBvu4kwb1le7hkPqor248hMbS1MIU0+qxjQsEFz90ZhjFN0LmdaU+/jPV3AAAA//8D&#10;AFBLAwQUAAYACAAAACEADNuk694AAAAJAQAADwAAAGRycy9kb3ducmV2LnhtbEyPzU7DMBCE70i8&#10;g7VIXBC1k0ioCnEqfoQEnGgLEsdt7MYR8TqK3Sbw9GxPcJvRjGa/rVaz78XRjrELpCFbKBCWmmA6&#10;ajW8b5+ulyBiQjLYB7Iavm2EVX1+VmFpwkRre9ykVvAIxRI1uJSGUsrYOOsxLsJgibN9GD0mtmMr&#10;zYgTj/te5krdSI8d8QWHg31wtvnaHLyGtWp+Xt9eps/7j+fH/YBbt4xXs9aXF/PdLYhk5/RXhhM+&#10;o0PNTLtwIBNFz14VBVdZ5CBOea4yEDsWWaFA1pX8/0H9CwAA//8DAFBLAQItABQABgAIAAAAIQC2&#10;gziS/gAAAOEBAAATAAAAAAAAAAAAAAAAAAAAAABbQ29udGVudF9UeXBlc10ueG1sUEsBAi0AFAAG&#10;AAgAAAAhADj9If/WAAAAlAEAAAsAAAAAAAAAAAAAAAAALwEAAF9yZWxzLy5yZWxzUEsBAi0AFAAG&#10;AAgAAAAhAIi5xJ4bAgAAegQAAA4AAAAAAAAAAAAAAAAALgIAAGRycy9lMm9Eb2MueG1sUEsBAi0A&#10;FAAGAAgAAAAhAAzbpOveAAAACQEAAA8AAAAAAAAAAAAAAAAAdQQAAGRycy9kb3ducmV2LnhtbFBL&#10;BQYAAAAABAAEAPMAAACABQAAAAA=&#10;" adj="1018" strokecolor="black [3213]" strokeweight="1pt">
                <v:stroke joinstyle="miter"/>
              </v:shape>
            </w:pict>
          </mc:Fallback>
        </mc:AlternateContent>
      </w:r>
      <w:r>
        <w:rPr>
          <w:rFonts w:ascii="Times New Roman" w:hAnsi="Times New Roman" w:cs="Times New Roman" w:hint="eastAsia"/>
        </w:rPr>
        <w:t xml:space="preserve"> </w:t>
      </w:r>
      <w:r>
        <w:rPr>
          <w:rFonts w:ascii="Times New Roman" w:hAnsi="Times New Roman" w:cs="Times New Roman"/>
        </w:rPr>
        <w:t xml:space="preserve">            </w:t>
      </w:r>
      <w:r>
        <w:rPr>
          <w:rFonts w:ascii="Times New Roman" w:hAnsi="Times New Roman" w:cs="Times New Roman" w:hint="eastAsia"/>
        </w:rPr>
        <w:t>名称：</w:t>
      </w:r>
      <w:r>
        <w:rPr>
          <w:rFonts w:ascii="Times New Roman" w:hAnsi="Times New Roman" w:cs="Times New Roman" w:hint="eastAsia"/>
        </w:rPr>
        <w:t>_</w:t>
      </w:r>
      <w:r>
        <w:rPr>
          <w:rFonts w:ascii="Times New Roman" w:hAnsi="Times New Roman" w:cs="Times New Roman"/>
        </w:rPr>
        <w:t>______________</w:t>
      </w:r>
    </w:p>
    <w:p w14:paraId="72E88675" w14:textId="75ADCB33" w:rsidR="00CA2785" w:rsidRDefault="00A321FA" w:rsidP="003101F8">
      <w:pPr>
        <w:pStyle w:val="a3"/>
        <w:tabs>
          <w:tab w:val="left" w:pos="3402"/>
        </w:tabs>
        <w:snapToGrid w:val="0"/>
        <w:spacing w:line="360" w:lineRule="auto"/>
        <w:rPr>
          <w:rFonts w:ascii="Times New Roman" w:hAnsi="Times New Roman" w:cs="Times New Roman"/>
        </w:rPr>
      </w:pPr>
      <w:r>
        <w:rPr>
          <w:rFonts w:ascii="Times New Roman" w:hAnsi="Times New Roman" w:cs="Times New Roman"/>
        </w:rPr>
        <w:t>(1)</w:t>
      </w:r>
      <w:r>
        <w:rPr>
          <w:rFonts w:ascii="Times New Roman" w:hAnsi="Times New Roman" w:cs="Times New Roman"/>
        </w:rPr>
        <w:t>图中</w:t>
      </w:r>
      <w:r>
        <w:rPr>
          <w:rFonts w:ascii="Times New Roman" w:hAnsi="Times New Roman" w:cs="Times New Roman"/>
        </w:rPr>
        <w:t>a</w:t>
      </w:r>
      <w:r>
        <w:rPr>
          <w:rFonts w:ascii="Times New Roman" w:hAnsi="Times New Roman" w:cs="Times New Roman"/>
        </w:rPr>
        <w:t xml:space="preserve"> </w:t>
      </w:r>
      <w:r w:rsidR="00DE5213">
        <w:rPr>
          <w:rFonts w:ascii="Times New Roman" w:hAnsi="Times New Roman" w:cs="Times New Roman"/>
        </w:rPr>
        <w:t xml:space="preserve">    </w:t>
      </w:r>
      <w:r w:rsidR="00DE5213">
        <w:rPr>
          <w:rFonts w:ascii="Times New Roman" w:hAnsi="Times New Roman" w:cs="Times New Roman" w:hint="eastAsia"/>
        </w:rPr>
        <w:t>作用：膜的基本支架，具有屏障作用</w:t>
      </w:r>
    </w:p>
    <w:p w14:paraId="521EBAAC" w14:textId="05F071F1" w:rsidR="000D1683" w:rsidRDefault="00DE5213" w:rsidP="003101F8">
      <w:pPr>
        <w:pStyle w:val="a3"/>
        <w:tabs>
          <w:tab w:val="left" w:pos="3402"/>
        </w:tabs>
        <w:snapToGrid w:val="0"/>
        <w:spacing w:line="360" w:lineRule="auto"/>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 xml:space="preserve">            </w:t>
      </w:r>
      <w:r>
        <w:rPr>
          <w:rFonts w:ascii="Times New Roman" w:hAnsi="Times New Roman" w:cs="Times New Roman" w:hint="eastAsia"/>
        </w:rPr>
        <w:t>特点：</w:t>
      </w:r>
      <w:r>
        <w:rPr>
          <w:rFonts w:ascii="Times New Roman" w:hAnsi="Times New Roman" w:cs="Times New Roman" w:hint="eastAsia"/>
        </w:rPr>
        <w:t>_</w:t>
      </w:r>
      <w:r>
        <w:rPr>
          <w:rFonts w:ascii="Times New Roman" w:hAnsi="Times New Roman" w:cs="Times New Roman"/>
        </w:rPr>
        <w:t>_______________________</w:t>
      </w:r>
    </w:p>
    <w:p w14:paraId="073FC478" w14:textId="65F0051B" w:rsidR="00DE5213" w:rsidRDefault="00DE5213" w:rsidP="00DE5213">
      <w:pPr>
        <w:pStyle w:val="a3"/>
        <w:tabs>
          <w:tab w:val="left" w:pos="3402"/>
        </w:tabs>
        <w:snapToGrid w:val="0"/>
        <w:spacing w:line="360" w:lineRule="auto"/>
        <w:rPr>
          <w:rFonts w:ascii="Times New Roman" w:hAnsi="Times New Roman" w:cs="Times New Roman"/>
        </w:rPr>
      </w:pPr>
      <w:r>
        <w:rPr>
          <w:noProof/>
        </w:rPr>
        <mc:AlternateContent>
          <mc:Choice Requires="wps">
            <w:drawing>
              <wp:anchor distT="0" distB="0" distL="114300" distR="114300" simplePos="0" relativeHeight="251662848" behindDoc="0" locked="0" layoutInCell="1" allowOverlap="1" wp14:anchorId="515B879E" wp14:editId="0D6A4A14">
                <wp:simplePos x="0" y="0"/>
                <wp:positionH relativeFrom="column">
                  <wp:posOffset>633095</wp:posOffset>
                </wp:positionH>
                <wp:positionV relativeFrom="paragraph">
                  <wp:posOffset>82550</wp:posOffset>
                </wp:positionV>
                <wp:extent cx="99060" cy="1013460"/>
                <wp:effectExtent l="38100" t="0" r="15240" b="15240"/>
                <wp:wrapNone/>
                <wp:docPr id="24" name="左大括号 7"/>
                <wp:cNvGraphicFramePr/>
                <a:graphic xmlns:a="http://schemas.openxmlformats.org/drawingml/2006/main">
                  <a:graphicData uri="http://schemas.microsoft.com/office/word/2010/wordprocessingShape">
                    <wps:wsp>
                      <wps:cNvSpPr/>
                      <wps:spPr>
                        <a:xfrm>
                          <a:off x="0" y="0"/>
                          <a:ext cx="99060" cy="1013460"/>
                        </a:xfrm>
                        <a:prstGeom prst="leftBrace">
                          <a:avLst>
                            <a:gd name="adj1" fmla="val 31369"/>
                            <a:gd name="adj2" fmla="val 50000"/>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00B511A5" id="左大括号 7" o:spid="_x0000_s1026" type="#_x0000_t87" style="position:absolute;left:0;text-align:left;margin-left:49.85pt;margin-top:6.5pt;width:7.8pt;height:79.8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gCyGwIAAHoEAAAOAAAAZHJzL2Uyb0RvYy54bWysVM2O0zAQviPxDpbvND9dujRquhK7Wi4I&#10;Viw8gNexGyP/yTZN+gwceAkEl73vE5XnYOykafkREogcHE/8zTczn2eyuuiVRFvmvDC6xsUsx4hp&#10;ahqhNzV+9/b6yTOMfCC6IdJoVuMd8/hi/fjRqrMVK01rZMMcAhLtq87WuA3BVlnmacsU8TNjmYZD&#10;bpwiAUy3yRpHOmBXMivzfJF1xjXWGcq8h69XwyFeJ37OGQ2vOfcsIFljyC2k1aX1Lq7ZekWqjSO2&#10;FXRMg/xDFooIDUEnqisSCPrgxC9USlBnvOFhRo3KDOeCslQDVFPkP1Vz2xLLUi0gjreTTP7/0dJX&#10;2xuHRFPj8gwjTRTc0f7hy/7z128f7/efHtB5lKizvgLkrb1xo+VhG+vtuVPxDZWgPsm6m2RlfUAU&#10;Pi6X+QK0p3BS5MX8DAxgyY7O1vnwghmF4qbGkvHw3BEaSycV2b70IUnbjPmR5n2BEVcSbmpLJJoX&#10;88VyvMkTTHmKeZrDM4YdGSGBQ+BILzXqIMHyHHDR9kaK5lpImYzYj+xSOgQBaxz6YuQ6QQGf1FBX&#10;FGuQJ+3CTrKB/w3joDQIUgwBfuQklDIdDrxSAzq6cchgchwz+5PjiI+uLPX/3zhPHimy0WFyVkIb&#10;97u0j1LwAX9QYKg7SnBnmh00mQvy0gxjSDRtDUwhDS7pGFHQ4KkpxmGME3RqJ9rjL2P9HQAA//8D&#10;AFBLAwQUAAYACAAAACEAlDJ5CNwAAAAJAQAADwAAAGRycy9kb3ducmV2LnhtbEyPQU+DQBCF7yb+&#10;h82YeLNLS4QWWRpj0qtG2h+wZUdA2FnCLoX6652e9DYz7+XN9/L9YntxwdG3jhSsVxEIpMqZlmoF&#10;p+PhaQvCB01G945QwRU97Iv7u1xnxs30iZcy1IJDyGdaQRPCkEnpqwat9is3ILH25UarA69jLc2o&#10;Zw63vdxEUSKtbok/NHrAtwarrpysgp/0o4ylOc3DtTwk3bZD//49KfX4sLy+gAi4hD8z3PAZHQpm&#10;OruJjBe9gt0uZSffY65009fPMYgzD+kmAVnk8n+D4hcAAP//AwBQSwECLQAUAAYACAAAACEAtoM4&#10;kv4AAADhAQAAEwAAAAAAAAAAAAAAAAAAAAAAW0NvbnRlbnRfVHlwZXNdLnhtbFBLAQItABQABgAI&#10;AAAAIQA4/SH/1gAAAJQBAAALAAAAAAAAAAAAAAAAAC8BAABfcmVscy8ucmVsc1BLAQItABQABgAI&#10;AAAAIQBVRgCyGwIAAHoEAAAOAAAAAAAAAAAAAAAAAC4CAABkcnMvZTJvRG9jLnhtbFBLAQItABQA&#10;BgAIAAAAIQCUMnkI3AAAAAkBAAAPAAAAAAAAAAAAAAAAAHUEAABkcnMvZG93bnJldi54bWxQSwUG&#10;AAAAAAQABADzAAAAfgUAAAAA&#10;" adj="662" strokecolor="black [3213]" strokeweight="1pt">
                <v:stroke joinstyle="miter"/>
              </v:shape>
            </w:pict>
          </mc:Fallback>
        </mc:AlternateContent>
      </w:r>
      <w:r>
        <w:rPr>
          <w:rFonts w:ascii="Times New Roman" w:hAnsi="Times New Roman" w:cs="Times New Roman" w:hint="eastAsia"/>
        </w:rPr>
        <w:t xml:space="preserve"> </w:t>
      </w:r>
      <w:r>
        <w:rPr>
          <w:rFonts w:ascii="Times New Roman" w:hAnsi="Times New Roman" w:cs="Times New Roman"/>
        </w:rPr>
        <w:t xml:space="preserve">           </w:t>
      </w:r>
      <w:r>
        <w:rPr>
          <w:rFonts w:ascii="Times New Roman" w:hAnsi="Times New Roman" w:cs="Times New Roman" w:hint="eastAsia"/>
        </w:rPr>
        <w:t>名称：</w:t>
      </w:r>
      <w:r>
        <w:rPr>
          <w:rFonts w:ascii="Times New Roman" w:hAnsi="Times New Roman" w:cs="Times New Roman" w:hint="eastAsia"/>
        </w:rPr>
        <w:t>_</w:t>
      </w:r>
      <w:r>
        <w:rPr>
          <w:rFonts w:ascii="Times New Roman" w:hAnsi="Times New Roman" w:cs="Times New Roman"/>
        </w:rPr>
        <w:t>______________</w:t>
      </w:r>
    </w:p>
    <w:p w14:paraId="59F57813" w14:textId="67979400" w:rsidR="00DE5213" w:rsidRDefault="00DE5213" w:rsidP="003101F8">
      <w:pPr>
        <w:pStyle w:val="a3"/>
        <w:tabs>
          <w:tab w:val="left" w:pos="3402"/>
        </w:tabs>
        <w:snapToGrid w:val="0"/>
        <w:spacing w:line="360" w:lineRule="auto"/>
        <w:rPr>
          <w:rFonts w:ascii="Times New Roman" w:hAnsi="Times New Roman" w:cs="Times New Roman" w:hint="eastAsia"/>
        </w:rPr>
      </w:pPr>
      <w:r>
        <w:rPr>
          <w:noProof/>
        </w:rPr>
        <mc:AlternateContent>
          <mc:Choice Requires="wps">
            <w:drawing>
              <wp:anchor distT="0" distB="0" distL="114300" distR="114300" simplePos="0" relativeHeight="251667968" behindDoc="0" locked="0" layoutInCell="1" allowOverlap="1" wp14:anchorId="118874B1" wp14:editId="7ECC8959">
                <wp:simplePos x="0" y="0"/>
                <wp:positionH relativeFrom="column">
                  <wp:posOffset>1448435</wp:posOffset>
                </wp:positionH>
                <wp:positionV relativeFrom="paragraph">
                  <wp:posOffset>13970</wp:posOffset>
                </wp:positionV>
                <wp:extent cx="76200" cy="609600"/>
                <wp:effectExtent l="38100" t="0" r="19050" b="19050"/>
                <wp:wrapNone/>
                <wp:docPr id="25" name="左大括号 9"/>
                <wp:cNvGraphicFramePr/>
                <a:graphic xmlns:a="http://schemas.openxmlformats.org/drawingml/2006/main">
                  <a:graphicData uri="http://schemas.microsoft.com/office/word/2010/wordprocessingShape">
                    <wps:wsp>
                      <wps:cNvSpPr/>
                      <wps:spPr>
                        <a:xfrm>
                          <a:off x="0" y="0"/>
                          <a:ext cx="76200" cy="609600"/>
                        </a:xfrm>
                        <a:prstGeom prst="leftBrace">
                          <a:avLst>
                            <a:gd name="adj1" fmla="val 31369"/>
                            <a:gd name="adj2" fmla="val 50000"/>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txbx>
                        <w:txbxContent>
                          <w:p w14:paraId="08C16857" w14:textId="24021F35" w:rsidR="00DE5213" w:rsidRDefault="00DE5213" w:rsidP="00DE5213">
                            <w:pPr>
                              <w:jc w:val="center"/>
                            </w:pPr>
                            <w:r>
                              <w:rPr>
                                <w:rFonts w:hint="eastAsia"/>
                              </w:rPr>
                              <w:t xml:space="preserve"> </w:t>
                            </w:r>
                            <w:r>
                              <w:t xml:space="preserve"> </w:t>
                            </w:r>
                          </w:p>
                        </w:txbxContent>
                      </wps:txbx>
                      <wps:bodyPr rtlCol="0" anchor="ctr"/>
                    </wps:wsp>
                  </a:graphicData>
                </a:graphic>
                <wp14:sizeRelH relativeFrom="margin">
                  <wp14:pctWidth>0</wp14:pctWidth>
                </wp14:sizeRelH>
                <wp14:sizeRelV relativeFrom="margin">
                  <wp14:pctHeight>0</wp14:pctHeight>
                </wp14:sizeRelV>
              </wp:anchor>
            </w:drawing>
          </mc:Choice>
          <mc:Fallback>
            <w:pict>
              <v:shape w14:anchorId="118874B1" id="左大括号 9" o:spid="_x0000_s1026" type="#_x0000_t87" style="position:absolute;left:0;text-align:left;margin-left:114.05pt;margin-top:1.1pt;width:6pt;height:48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pjhIAIAAIQEAAAOAAAAZHJzL2Uyb0RvYy54bWysVEuO1DAQ3SNxB8t7Op/RZJio0yMxo2GD&#10;YMTAAdyO3THyT7bppM/Agksg2LCfEzXnoOyk081HSCCycFxx1at6z1VZXg1Koi1zXhjd4GKRY8Q0&#10;Na3Qmwa/fXP75ClGPhDdEmk0a/COeXy1evxo2dualaYzsmUOAYj2dW8b3IVg6yzztGOK+IWxTMMh&#10;N06RAKbbZK0jPaArmZV5XmW9ca11hjLv4evNeIhXCZ9zRsMrzj0LSDYYagtpdWldxzVbLUm9ccR2&#10;gk5lkH+oQhGhIekMdUMCQe+d+AVKCeqMNzwsqFGZ4VxQljgAmyL/ic19RyxLXEAcb2eZ/P+DpS+3&#10;dw6JtsHlOUaaKLij/cPn/acv3z583X98QJdRot76Gjzv7Z2bLA/byHfgTsU3MEFDknU3y8qGgCh8&#10;vKjgpjCicFLllxXsASQ7xlrnw3NmFIqbBkvGwzNHaGROarJ94UNStp3KI+27AiOuJFzUlkh0VpxV&#10;qUpQ/8SnPPU5z+GZ0k6IUMAhcYSXGvXQwOUF+EXbGynaWyFlMmI7smvpECRscBiKCevEC/CkBl5R&#10;q1GdtAs7yUb814yD0KBHMSb4EZNQynQ44EoN3jGMQwVz4FTZnwIn/xjKUvv/TfAckTIbHeZgJbRx&#10;vyv7KAUf/Q8KjLyjBGFYD1PXrE27g3ZzQV6bcSCJpp2BeaTBJUljALR66o9pLOMsndopw/HnsfoO&#10;AAD//wMAUEsDBBQABgAIAAAAIQAW7R+H3QAAAAgBAAAPAAAAZHJzL2Rvd25yZXYueG1sTI9RS8Mw&#10;FIXfBf9DuIJvLlkQqbXpGIIgDEG3oa9Zc9dkNkltsq7799496ds9nMO536kWk+/YiENyMSiYzwQw&#10;DE00LrQKtpuXuwJYyjoY3cWACs6YYFFfX1W6NPEUPnBc55ZRSUilVmBz7kvOU2PR6zSLPQby9nHw&#10;OpMcWm4GfaJy33EpxAP32gX6YHWPzxab7/XRK/gqznrphPlxr5/jYfuGq96+r5S6vZmWT8AyTvkv&#10;DBd8QoeamHbxGExinQIpizlFLwcw8uW9IL1T8FhI4HXF/w+ofwEAAP//AwBQSwECLQAUAAYACAAA&#10;ACEAtoM4kv4AAADhAQAAEwAAAAAAAAAAAAAAAAAAAAAAW0NvbnRlbnRfVHlwZXNdLnhtbFBLAQIt&#10;ABQABgAIAAAAIQA4/SH/1gAAAJQBAAALAAAAAAAAAAAAAAAAAC8BAABfcmVscy8ucmVsc1BLAQIt&#10;ABQABgAIAAAAIQBeopjhIAIAAIQEAAAOAAAAAAAAAAAAAAAAAC4CAABkcnMvZTJvRG9jLnhtbFBL&#10;AQItABQABgAIAAAAIQAW7R+H3QAAAAgBAAAPAAAAAAAAAAAAAAAAAHoEAABkcnMvZG93bnJldi54&#10;bWxQSwUGAAAAAAQABADzAAAAhAUAAAAA&#10;" adj="847" strokecolor="black [3213]" strokeweight="1pt">
                <v:stroke joinstyle="miter"/>
                <v:textbox>
                  <w:txbxContent>
                    <w:p w14:paraId="08C16857" w14:textId="24021F35" w:rsidR="00DE5213" w:rsidRDefault="00DE5213" w:rsidP="00DE5213">
                      <w:pPr>
                        <w:jc w:val="center"/>
                      </w:pPr>
                      <w:r>
                        <w:rPr>
                          <w:rFonts w:hint="eastAsia"/>
                        </w:rPr>
                        <w:t xml:space="preserve"> </w:t>
                      </w:r>
                      <w:r>
                        <w:t xml:space="preserve"> </w:t>
                      </w:r>
                    </w:p>
                  </w:txbxContent>
                </v:textbox>
              </v:shape>
            </w:pict>
          </mc:Fallback>
        </mc:AlternateContent>
      </w:r>
      <w:r>
        <w:rPr>
          <w:rFonts w:ascii="Times New Roman" w:hAnsi="Times New Roman" w:cs="Times New Roman" w:hint="eastAsia"/>
        </w:rPr>
        <w:t xml:space="preserve"> </w:t>
      </w:r>
      <w:r>
        <w:rPr>
          <w:rFonts w:ascii="Times New Roman" w:hAnsi="Times New Roman" w:cs="Times New Roman"/>
        </w:rPr>
        <w:t xml:space="preserve">                       </w:t>
      </w:r>
      <w:r>
        <w:rPr>
          <w:rFonts w:ascii="Times New Roman" w:hAnsi="Times New Roman" w:cs="Times New Roman" w:hint="eastAsia"/>
        </w:rPr>
        <w:t>镶在</w:t>
      </w:r>
      <w:proofErr w:type="gramStart"/>
      <w:r>
        <w:rPr>
          <w:rFonts w:ascii="Times New Roman" w:hAnsi="Times New Roman" w:cs="Times New Roman" w:hint="eastAsia"/>
        </w:rPr>
        <w:t>磷脂双</w:t>
      </w:r>
      <w:proofErr w:type="gramEnd"/>
      <w:r>
        <w:rPr>
          <w:rFonts w:ascii="Times New Roman" w:hAnsi="Times New Roman" w:cs="Times New Roman" w:hint="eastAsia"/>
        </w:rPr>
        <w:t>分子层表面</w:t>
      </w:r>
    </w:p>
    <w:p w14:paraId="5CCF9AB2" w14:textId="3E301F0B" w:rsidR="00DE5213" w:rsidRDefault="00A321FA" w:rsidP="003101F8">
      <w:pPr>
        <w:pStyle w:val="a3"/>
        <w:tabs>
          <w:tab w:val="left" w:pos="3402"/>
        </w:tabs>
        <w:snapToGrid w:val="0"/>
        <w:spacing w:line="360" w:lineRule="auto"/>
        <w:rPr>
          <w:rFonts w:ascii="Times New Roman" w:hAnsi="Times New Roman" w:cs="Times New Roman"/>
        </w:rPr>
      </w:pPr>
      <w:r>
        <w:rPr>
          <w:rFonts w:ascii="Times New Roman" w:hAnsi="Times New Roman" w:cs="Times New Roman"/>
        </w:rPr>
        <w:t>(2)</w:t>
      </w:r>
      <w:r>
        <w:rPr>
          <w:rFonts w:ascii="Times New Roman" w:hAnsi="Times New Roman" w:cs="Times New Roman"/>
        </w:rPr>
        <w:t>图中</w:t>
      </w:r>
      <w:r>
        <w:rPr>
          <w:rFonts w:ascii="Times New Roman" w:hAnsi="Times New Roman" w:cs="Times New Roman"/>
        </w:rPr>
        <w:t>b</w:t>
      </w:r>
      <w:r w:rsidR="00DE5213">
        <w:rPr>
          <w:rFonts w:ascii="Times New Roman" w:hAnsi="Times New Roman" w:cs="Times New Roman"/>
        </w:rPr>
        <w:t xml:space="preserve">    </w:t>
      </w:r>
      <w:r w:rsidR="00DE5213">
        <w:rPr>
          <w:rFonts w:ascii="Times New Roman" w:hAnsi="Times New Roman" w:cs="Times New Roman" w:hint="eastAsia"/>
        </w:rPr>
        <w:t>三种位置</w:t>
      </w:r>
      <w:r w:rsidR="00DE5213">
        <w:rPr>
          <w:rFonts w:ascii="Times New Roman" w:hAnsi="Times New Roman" w:cs="Times New Roman" w:hint="eastAsia"/>
        </w:rPr>
        <w:t xml:space="preserve"> </w:t>
      </w:r>
      <w:r w:rsidR="00DE5213">
        <w:rPr>
          <w:rFonts w:ascii="Times New Roman" w:hAnsi="Times New Roman" w:cs="Times New Roman"/>
        </w:rPr>
        <w:t xml:space="preserve">   </w:t>
      </w:r>
      <w:r w:rsidR="00DE5213">
        <w:rPr>
          <w:rFonts w:ascii="Times New Roman" w:hAnsi="Times New Roman" w:cs="Times New Roman" w:hint="eastAsia"/>
        </w:rPr>
        <w:t>部分或全部</w:t>
      </w:r>
      <w:r w:rsidR="00DE5213">
        <w:rPr>
          <w:rFonts w:ascii="Times New Roman" w:hAnsi="Times New Roman" w:cs="Times New Roman" w:hint="eastAsia"/>
        </w:rPr>
        <w:t>_</w:t>
      </w:r>
      <w:r w:rsidR="00DE5213">
        <w:rPr>
          <w:rFonts w:ascii="Times New Roman" w:hAnsi="Times New Roman" w:cs="Times New Roman"/>
        </w:rPr>
        <w:t>_______</w:t>
      </w:r>
      <w:proofErr w:type="gramStart"/>
      <w:r w:rsidR="00DE5213">
        <w:rPr>
          <w:rFonts w:ascii="Times New Roman" w:hAnsi="Times New Roman" w:cs="Times New Roman" w:hint="eastAsia"/>
        </w:rPr>
        <w:t>磷脂双</w:t>
      </w:r>
      <w:proofErr w:type="gramEnd"/>
      <w:r w:rsidR="00DE5213">
        <w:rPr>
          <w:rFonts w:ascii="Times New Roman" w:hAnsi="Times New Roman" w:cs="Times New Roman" w:hint="eastAsia"/>
        </w:rPr>
        <w:t>分子层中</w:t>
      </w:r>
    </w:p>
    <w:p w14:paraId="6181ADFB" w14:textId="08404F3A" w:rsidR="00DE5213" w:rsidRDefault="00DE5213" w:rsidP="003101F8">
      <w:pPr>
        <w:pStyle w:val="a3"/>
        <w:tabs>
          <w:tab w:val="left" w:pos="3402"/>
        </w:tabs>
        <w:snapToGrid w:val="0"/>
        <w:spacing w:line="360" w:lineRule="auto"/>
        <w:rPr>
          <w:rFonts w:ascii="Times New Roman" w:hAnsi="Times New Roman" w:cs="Times New Roman" w:hint="eastAsia"/>
        </w:rPr>
      </w:pPr>
      <w:r>
        <w:rPr>
          <w:rFonts w:ascii="Times New Roman" w:hAnsi="Times New Roman" w:cs="Times New Roman" w:hint="eastAsia"/>
        </w:rPr>
        <w:t xml:space="preserve"> </w:t>
      </w:r>
      <w:r>
        <w:rPr>
          <w:rFonts w:ascii="Times New Roman" w:hAnsi="Times New Roman" w:cs="Times New Roman"/>
        </w:rPr>
        <w:t xml:space="preserve">                       __________</w:t>
      </w:r>
      <w:r>
        <w:rPr>
          <w:rFonts w:ascii="Times New Roman" w:hAnsi="Times New Roman" w:cs="Times New Roman" w:hint="eastAsia"/>
        </w:rPr>
        <w:t>整个</w:t>
      </w:r>
      <w:proofErr w:type="gramStart"/>
      <w:r>
        <w:rPr>
          <w:rFonts w:ascii="Times New Roman" w:hAnsi="Times New Roman" w:cs="Times New Roman" w:hint="eastAsia"/>
        </w:rPr>
        <w:t>磷脂双</w:t>
      </w:r>
      <w:proofErr w:type="gramEnd"/>
      <w:r>
        <w:rPr>
          <w:rFonts w:ascii="Times New Roman" w:hAnsi="Times New Roman" w:cs="Times New Roman" w:hint="eastAsia"/>
        </w:rPr>
        <w:t>分子层</w:t>
      </w:r>
    </w:p>
    <w:p w14:paraId="7FEC3F0F" w14:textId="40DDEA4C" w:rsidR="000D1683" w:rsidRDefault="00A321FA" w:rsidP="003101F8">
      <w:pPr>
        <w:pStyle w:val="a3"/>
        <w:tabs>
          <w:tab w:val="left" w:pos="3402"/>
        </w:tabs>
        <w:snapToGrid w:val="0"/>
        <w:spacing w:line="360" w:lineRule="auto"/>
        <w:rPr>
          <w:rFonts w:ascii="Times New Roman" w:hAnsi="Times New Roman" w:cs="Times New Roman" w:hint="eastAsia"/>
        </w:rPr>
      </w:pPr>
      <w:r>
        <w:rPr>
          <w:rFonts w:ascii="Times New Roman" w:hAnsi="Times New Roman" w:cs="Times New Roman"/>
        </w:rPr>
        <w:t xml:space="preserve"> </w:t>
      </w:r>
      <w:r w:rsidR="00DE5213">
        <w:rPr>
          <w:rFonts w:ascii="Times New Roman" w:hAnsi="Times New Roman" w:cs="Times New Roman"/>
        </w:rPr>
        <w:t xml:space="preserve">           </w:t>
      </w:r>
      <w:r w:rsidR="00DE5213">
        <w:rPr>
          <w:rFonts w:ascii="Times New Roman" w:hAnsi="Times New Roman" w:cs="Times New Roman" w:hint="eastAsia"/>
        </w:rPr>
        <w:t>特点：大多数蛋白质分子是可以</w:t>
      </w:r>
      <w:r w:rsidR="00DE5213">
        <w:rPr>
          <w:rFonts w:ascii="Times New Roman" w:hAnsi="Times New Roman" w:cs="Times New Roman" w:hint="eastAsia"/>
        </w:rPr>
        <w:t>_</w:t>
      </w:r>
      <w:r w:rsidR="00DE5213">
        <w:rPr>
          <w:rFonts w:ascii="Times New Roman" w:hAnsi="Times New Roman" w:cs="Times New Roman"/>
        </w:rPr>
        <w:t>_______</w:t>
      </w:r>
      <w:r w:rsidR="00014975">
        <w:rPr>
          <w:rFonts w:ascii="Times New Roman" w:hAnsi="Times New Roman" w:cs="Times New Roman" w:hint="eastAsia"/>
        </w:rPr>
        <w:t>的</w:t>
      </w:r>
    </w:p>
    <w:p w14:paraId="6F830638" w14:textId="1F268419" w:rsidR="00014975" w:rsidRDefault="00014975" w:rsidP="003101F8">
      <w:pPr>
        <w:pStyle w:val="a3"/>
        <w:tabs>
          <w:tab w:val="left" w:pos="3402"/>
        </w:tabs>
        <w:snapToGrid w:val="0"/>
        <w:spacing w:line="360" w:lineRule="auto"/>
        <w:rPr>
          <w:rFonts w:ascii="Times New Roman" w:hAnsi="Times New Roman" w:cs="Times New Roman" w:hint="eastAsia"/>
        </w:rPr>
      </w:pPr>
      <w:r>
        <w:rPr>
          <w:noProof/>
        </w:rPr>
        <mc:AlternateContent>
          <mc:Choice Requires="wps">
            <w:drawing>
              <wp:anchor distT="0" distB="0" distL="114300" distR="114300" simplePos="0" relativeHeight="251670016" behindDoc="0" locked="0" layoutInCell="1" allowOverlap="1" wp14:anchorId="6C40B71C" wp14:editId="5B953D7F">
                <wp:simplePos x="0" y="0"/>
                <wp:positionH relativeFrom="column">
                  <wp:posOffset>624840</wp:posOffset>
                </wp:positionH>
                <wp:positionV relativeFrom="paragraph">
                  <wp:posOffset>1270</wp:posOffset>
                </wp:positionV>
                <wp:extent cx="106680" cy="709930"/>
                <wp:effectExtent l="38100" t="0" r="26670" b="13970"/>
                <wp:wrapNone/>
                <wp:docPr id="27" name="左大括号 7"/>
                <wp:cNvGraphicFramePr/>
                <a:graphic xmlns:a="http://schemas.openxmlformats.org/drawingml/2006/main">
                  <a:graphicData uri="http://schemas.microsoft.com/office/word/2010/wordprocessingShape">
                    <wps:wsp>
                      <wps:cNvSpPr/>
                      <wps:spPr>
                        <a:xfrm>
                          <a:off x="0" y="0"/>
                          <a:ext cx="106680" cy="709930"/>
                        </a:xfrm>
                        <a:prstGeom prst="leftBrace">
                          <a:avLst>
                            <a:gd name="adj1" fmla="val 31369"/>
                            <a:gd name="adj2" fmla="val 50000"/>
                          </a:avLst>
                        </a:prstGeom>
                        <a:noFill/>
                        <a:ln w="12700" cap="flat" cmpd="sng" algn="ctr">
                          <a:solidFill>
                            <a:sysClr val="windowText" lastClr="00000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shape w14:anchorId="47CEA8C7" id="左大括号 7" o:spid="_x0000_s1026" type="#_x0000_t87" style="position:absolute;left:0;text-align:left;margin-left:49.2pt;margin-top:.1pt;width:8.4pt;height:55.9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4IHFAIAAPYDAAAOAAAAZHJzL2Uyb0RvYy54bWysU81uEzEQviPxDpbvZDeJSJpVNpVoVC4I&#10;KrU8wNQ/WSP/yTbZ5Bk48BIILtz7ROlzMHa2aYAbYg/esWfm8zffjJeXO6PJVoSonG3peFRTIixz&#10;XNlNSz/eXb+6oCQmsBy0s6KlexHp5erli2XvGzFxndNcBIIgNja9b2mXkm+qKrJOGIgj54VFp3TB&#10;QMJt2FQ8QI/oRleTup5VvQvcB8dEjHi6PjrpquBLKVj6IGUUieiWIrdU1lDW+7xWqyU0mwC+U2yg&#10;Af/AwoCyeOkJag0JyOeg/oIyigUXnUwj5kzlpFRMlBqwmnH9RzW3HXhRakFxoj/JFP8fLHu/vQlE&#10;8ZZO5pRYMNijw8P3w7cfj19+Hr4+kHmWqPexwchbfxOGXUQz17uTweQ/VkJ2Rdb9SVaxS4Th4bie&#10;zS5QfIaueb1YTIvs1XOyDzG9Fc6QbLRUC5neBGC5dGhg+y6mIi0f+AH/NKZEGo2d2oIm0/F0thg6&#10;eRYzOY95XeOXY/DaARGtp4szvHXXSusyD9qSHmlP5phCGOBYSg0JTeNRqGg3lIDe4LyzFArH6LTi&#10;OT0DxX280oEgs5bipHLX36ESlGiICR0oT/kGMr+lZj5riN0xubiOdRmV8JloZVp6cZ6tbb5RlEFH&#10;mXJ9uVfH7mTr3vE9NjgkfeWOTwAs6xyyyNyf4nG4ijLDQ8jTe74vqM/PdfULAAD//wMAUEsDBBQA&#10;BgAIAAAAIQDDzcjn2wAAAAcBAAAPAAAAZHJzL2Rvd25yZXYueG1sTI4xT8MwFIR3JP6D9ZDYqNMI&#10;qjbEqSgSLHRpwwDbq/1I0sbPUey04d/XmWC7053uvnw92lacqfeNYwXzWQKCWDvTcKXgs3x7WILw&#10;Adlg65gU/JKHdXF7k2Nm3IV3dN6HSsQR9hkqqEPoMim9rsmin7mOOGY/rrcYou0raXq8xHHbyjRJ&#10;FtJiw/Ghxo5ea9Kn/WAVvK+Ox9OW9BeX+nv8kMNmsSl3St3fjS/PIAKN4a8ME35EhyIyHdzAxotW&#10;wWr5GJsKUhBTOn+K4jCJNAFZ5PI/f3EFAAD//wMAUEsBAi0AFAAGAAgAAAAhALaDOJL+AAAA4QEA&#10;ABMAAAAAAAAAAAAAAAAAAAAAAFtDb250ZW50X1R5cGVzXS54bWxQSwECLQAUAAYACAAAACEAOP0h&#10;/9YAAACUAQAACwAAAAAAAAAAAAAAAAAvAQAAX3JlbHMvLnJlbHNQSwECLQAUAAYACAAAACEAo3+C&#10;BxQCAAD2AwAADgAAAAAAAAAAAAAAAAAuAgAAZHJzL2Uyb0RvYy54bWxQSwECLQAUAAYACAAAACEA&#10;w83I59sAAAAHAQAADwAAAAAAAAAAAAAAAABuBAAAZHJzL2Rvd25yZXYueG1sUEsFBgAAAAAEAAQA&#10;8wAAAHYFAAAAAA==&#10;" adj="1018" strokecolor="windowText" strokeweight="1pt">
                <v:stroke joinstyle="miter"/>
              </v:shape>
            </w:pict>
          </mc:Fallback>
        </mc:AlternateContent>
      </w:r>
      <w:r>
        <w:rPr>
          <w:rFonts w:ascii="Times New Roman" w:hAnsi="Times New Roman" w:cs="Times New Roman" w:hint="eastAsia"/>
        </w:rPr>
        <w:t xml:space="preserve"> </w:t>
      </w:r>
      <w:r>
        <w:rPr>
          <w:rFonts w:ascii="Times New Roman" w:hAnsi="Times New Roman" w:cs="Times New Roman"/>
        </w:rPr>
        <w:t xml:space="preserve">           </w:t>
      </w:r>
      <w:r>
        <w:rPr>
          <w:rFonts w:ascii="Times New Roman" w:hAnsi="Times New Roman" w:cs="Times New Roman" w:hint="eastAsia"/>
        </w:rPr>
        <w:t>名称：糖类分子（糖被），能和蛋白质结合（糖蛋白）或与脂质结合（糖脂）</w:t>
      </w:r>
    </w:p>
    <w:p w14:paraId="64E4FCDD" w14:textId="407D72EB" w:rsidR="00014975" w:rsidRDefault="00A321FA" w:rsidP="003101F8">
      <w:pPr>
        <w:pStyle w:val="a3"/>
        <w:tabs>
          <w:tab w:val="left" w:pos="3402"/>
        </w:tabs>
        <w:snapToGrid w:val="0"/>
        <w:spacing w:line="360" w:lineRule="auto"/>
        <w:rPr>
          <w:rFonts w:ascii="Times New Roman" w:hAnsi="Times New Roman" w:cs="Times New Roman"/>
        </w:rPr>
      </w:pPr>
      <w:r>
        <w:rPr>
          <w:rFonts w:ascii="Times New Roman" w:hAnsi="Times New Roman" w:cs="Times New Roman"/>
        </w:rPr>
        <w:t>(3)</w:t>
      </w:r>
      <w:r>
        <w:rPr>
          <w:rFonts w:ascii="Times New Roman" w:hAnsi="Times New Roman" w:cs="Times New Roman"/>
        </w:rPr>
        <w:t>图中</w:t>
      </w:r>
      <w:r>
        <w:rPr>
          <w:rFonts w:ascii="Times New Roman" w:hAnsi="Times New Roman" w:cs="Times New Roman"/>
        </w:rPr>
        <w:t xml:space="preserve">c </w:t>
      </w:r>
      <w:r w:rsidR="00014975">
        <w:rPr>
          <w:rFonts w:ascii="Times New Roman" w:hAnsi="Times New Roman" w:cs="Times New Roman"/>
        </w:rPr>
        <w:t xml:space="preserve">   </w:t>
      </w:r>
      <w:r w:rsidR="00014975">
        <w:rPr>
          <w:rFonts w:ascii="Times New Roman" w:hAnsi="Times New Roman" w:cs="Times New Roman" w:hint="eastAsia"/>
        </w:rPr>
        <w:t>位置：细胞膜的</w:t>
      </w:r>
      <w:r w:rsidR="00014975">
        <w:rPr>
          <w:rFonts w:ascii="Times New Roman" w:hAnsi="Times New Roman" w:cs="Times New Roman" w:hint="eastAsia"/>
        </w:rPr>
        <w:t>_</w:t>
      </w:r>
      <w:r w:rsidR="00014975">
        <w:rPr>
          <w:rFonts w:ascii="Times New Roman" w:hAnsi="Times New Roman" w:cs="Times New Roman"/>
        </w:rPr>
        <w:t>______</w:t>
      </w:r>
      <w:r w:rsidR="00014975">
        <w:rPr>
          <w:rFonts w:ascii="Times New Roman" w:hAnsi="Times New Roman" w:cs="Times New Roman" w:hint="eastAsia"/>
        </w:rPr>
        <w:t>表面</w:t>
      </w:r>
    </w:p>
    <w:p w14:paraId="468A0F73" w14:textId="242A7D06" w:rsidR="00014975" w:rsidRDefault="00014975" w:rsidP="003101F8">
      <w:pPr>
        <w:pStyle w:val="a3"/>
        <w:tabs>
          <w:tab w:val="left" w:pos="3402"/>
        </w:tabs>
        <w:snapToGrid w:val="0"/>
        <w:spacing w:line="360" w:lineRule="auto"/>
        <w:rPr>
          <w:rFonts w:ascii="Times New Roman" w:hAnsi="Times New Roman" w:cs="Times New Roman" w:hint="eastAsia"/>
        </w:rPr>
      </w:pPr>
      <w:r>
        <w:rPr>
          <w:rFonts w:ascii="Times New Roman" w:hAnsi="Times New Roman" w:cs="Times New Roman" w:hint="eastAsia"/>
        </w:rPr>
        <w:t xml:space="preserve"> </w:t>
      </w:r>
      <w:r>
        <w:rPr>
          <w:rFonts w:ascii="Times New Roman" w:hAnsi="Times New Roman" w:cs="Times New Roman"/>
        </w:rPr>
        <w:t xml:space="preserve">           </w:t>
      </w:r>
      <w:r>
        <w:rPr>
          <w:rFonts w:ascii="Times New Roman" w:hAnsi="Times New Roman" w:cs="Times New Roman" w:hint="eastAsia"/>
        </w:rPr>
        <w:t>作用：与细胞表面的</w:t>
      </w:r>
      <w:r>
        <w:rPr>
          <w:rFonts w:ascii="Times New Roman" w:hAnsi="Times New Roman" w:cs="Times New Roman" w:hint="eastAsia"/>
        </w:rPr>
        <w:t>_</w:t>
      </w:r>
      <w:r>
        <w:rPr>
          <w:rFonts w:ascii="Times New Roman" w:hAnsi="Times New Roman" w:cs="Times New Roman"/>
        </w:rPr>
        <w:t>_______</w:t>
      </w:r>
      <w:r>
        <w:rPr>
          <w:rFonts w:ascii="Times New Roman" w:hAnsi="Times New Roman" w:cs="Times New Roman" w:hint="eastAsia"/>
        </w:rPr>
        <w:t>、细胞间的</w:t>
      </w:r>
      <w:r>
        <w:rPr>
          <w:rFonts w:ascii="Times New Roman" w:hAnsi="Times New Roman" w:cs="Times New Roman" w:hint="eastAsia"/>
        </w:rPr>
        <w:t>_</w:t>
      </w:r>
      <w:r>
        <w:rPr>
          <w:rFonts w:ascii="Times New Roman" w:hAnsi="Times New Roman" w:cs="Times New Roman"/>
        </w:rPr>
        <w:t>________</w:t>
      </w:r>
      <w:r>
        <w:rPr>
          <w:rFonts w:ascii="Times New Roman" w:hAnsi="Times New Roman" w:cs="Times New Roman" w:hint="eastAsia"/>
        </w:rPr>
        <w:t>等功能有密切关系</w:t>
      </w:r>
    </w:p>
    <w:p w14:paraId="0D1EA875" w14:textId="2927E1E0" w:rsidR="000D1683" w:rsidRDefault="00A321FA" w:rsidP="003101F8">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t>2</w:t>
      </w:r>
      <w:r>
        <w:rPr>
          <w:rFonts w:ascii="Times New Roman" w:hAnsi="Times New Roman" w:cs="Times New Roman"/>
        </w:rPr>
        <w:t>．</w:t>
      </w:r>
      <w:r>
        <w:rPr>
          <w:rFonts w:ascii="Times New Roman" w:eastAsia="黑体" w:hAnsi="Times New Roman" w:cs="Times New Roman"/>
        </w:rPr>
        <w:t>结构特点</w:t>
      </w:r>
    </w:p>
    <w:p w14:paraId="6C3151B0" w14:textId="2E93BDCC" w:rsidR="000D1683" w:rsidRDefault="00A321FA" w:rsidP="003101F8">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1\\162</w:instrText>
      </w:r>
      <w:r>
        <w:rPr>
          <w:rFonts w:ascii="Times New Roman" w:hAnsi="Times New Roman" w:cs="Times New Roman" w:hint="eastAsia"/>
        </w:rPr>
        <w:instrText>学生</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\\162</w:instrText>
      </w:r>
      <w:r>
        <w:rPr>
          <w:rFonts w:ascii="Times New Roman" w:hAnsi="Times New Roman" w:cs="Times New Roman" w:hint="eastAsia"/>
        </w:rPr>
        <w:instrText>学生</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18D26654" wp14:editId="6B1611AF">
            <wp:extent cx="3141980" cy="820806"/>
            <wp:effectExtent l="0" t="0" r="1270" b="0"/>
            <wp:docPr id="1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0"/>
                    <pic:cNvPicPr>
                      <a:picLocks noChangeAspect="1"/>
                    </pic:cNvPicPr>
                  </pic:nvPicPr>
                  <pic:blipFill>
                    <a:blip r:embed="rId24" r:link="rId25"/>
                    <a:stretch>
                      <a:fillRect/>
                    </a:stretch>
                  </pic:blipFill>
                  <pic:spPr>
                    <a:xfrm>
                      <a:off x="0" y="0"/>
                      <a:ext cx="3148000" cy="822379"/>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end"/>
      </w:r>
    </w:p>
    <w:p w14:paraId="01EEC8BB" w14:textId="77777777" w:rsidR="00014975" w:rsidRDefault="00014975" w:rsidP="003101F8">
      <w:pPr>
        <w:pStyle w:val="a3"/>
        <w:tabs>
          <w:tab w:val="left" w:pos="3402"/>
        </w:tabs>
        <w:snapToGrid w:val="0"/>
        <w:spacing w:line="360" w:lineRule="auto"/>
        <w:rPr>
          <w:rFonts w:ascii="Times New Roman" w:eastAsia="黑体" w:hAnsi="Times New Roman" w:cs="Times New Roman"/>
        </w:rPr>
      </w:pPr>
    </w:p>
    <w:p w14:paraId="3B17CE30" w14:textId="302476D0" w:rsidR="000D1683" w:rsidRDefault="00014975" w:rsidP="003101F8">
      <w:pPr>
        <w:pStyle w:val="a3"/>
        <w:tabs>
          <w:tab w:val="left" w:pos="3402"/>
        </w:tabs>
        <w:snapToGrid w:val="0"/>
        <w:spacing w:line="360" w:lineRule="auto"/>
        <w:rPr>
          <w:rFonts w:ascii="Times New Roman" w:eastAsia="黑体" w:hAnsi="Times New Roman" w:cs="Times New Roman"/>
        </w:rPr>
      </w:pPr>
      <w:r>
        <w:rPr>
          <w:rFonts w:ascii="Times New Roman" w:hAnsi="Times New Roman" w:cs="Times New Roman"/>
          <w:noProof/>
        </w:rPr>
        <w:drawing>
          <wp:anchor distT="0" distB="0" distL="114300" distR="114300" simplePos="0" relativeHeight="251672064" behindDoc="0" locked="0" layoutInCell="1" allowOverlap="1" wp14:anchorId="1D82A049" wp14:editId="7F9E9C7D">
            <wp:simplePos x="0" y="0"/>
            <wp:positionH relativeFrom="column">
              <wp:posOffset>907415</wp:posOffset>
            </wp:positionH>
            <wp:positionV relativeFrom="paragraph">
              <wp:posOffset>287655</wp:posOffset>
            </wp:positionV>
            <wp:extent cx="3566160" cy="2439670"/>
            <wp:effectExtent l="0" t="0" r="0" b="0"/>
            <wp:wrapTopAndBottom/>
            <wp:docPr id="1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7"/>
                    <pic:cNvPicPr>
                      <a:picLocks noChangeAspect="1"/>
                    </pic:cNvPicPr>
                  </pic:nvPicPr>
                  <pic:blipFill>
                    <a:blip r:embed="rId26" r:link="rId27" cstate="print">
                      <a:extLst>
                        <a:ext uri="{28A0092B-C50C-407E-A947-70E740481C1C}">
                          <a14:useLocalDpi xmlns:a14="http://schemas.microsoft.com/office/drawing/2010/main" val="0"/>
                        </a:ext>
                      </a:extLst>
                    </a:blip>
                    <a:stretch>
                      <a:fillRect/>
                    </a:stretch>
                  </pic:blipFill>
                  <pic:spPr>
                    <a:xfrm>
                      <a:off x="0" y="0"/>
                      <a:ext cx="3566160" cy="2439670"/>
                    </a:xfrm>
                    <a:prstGeom prst="rect">
                      <a:avLst/>
                    </a:prstGeom>
                    <a:noFill/>
                    <a:ln>
                      <a:noFill/>
                    </a:ln>
                  </pic:spPr>
                </pic:pic>
              </a:graphicData>
            </a:graphic>
          </wp:anchor>
        </w:drawing>
      </w:r>
      <w:r>
        <w:rPr>
          <w:rFonts w:ascii="Times New Roman" w:eastAsia="黑体" w:hAnsi="Times New Roman" w:cs="Times New Roman" w:hint="eastAsia"/>
        </w:rPr>
        <w:t>【</w:t>
      </w:r>
      <w:r w:rsidR="00A321FA">
        <w:rPr>
          <w:rFonts w:ascii="Times New Roman" w:eastAsia="黑体" w:hAnsi="Times New Roman" w:cs="Times New Roman" w:hint="eastAsia"/>
        </w:rPr>
        <w:t>本节小结</w:t>
      </w:r>
      <w:r>
        <w:rPr>
          <w:rFonts w:ascii="Times New Roman" w:eastAsia="黑体" w:hAnsi="Times New Roman" w:cs="Times New Roman" w:hint="eastAsia"/>
        </w:rPr>
        <w:t>】</w:t>
      </w:r>
    </w:p>
    <w:p w14:paraId="0263BBAD" w14:textId="77777777" w:rsidR="006F60BA" w:rsidRDefault="006F60BA" w:rsidP="003101F8">
      <w:pPr>
        <w:pStyle w:val="a3"/>
        <w:tabs>
          <w:tab w:val="left" w:pos="3402"/>
        </w:tabs>
        <w:snapToGrid w:val="0"/>
        <w:spacing w:line="360" w:lineRule="auto"/>
        <w:rPr>
          <w:rFonts w:ascii="Times New Roman" w:eastAsia="黑体" w:hAnsi="Times New Roman" w:cs="Times New Roman"/>
        </w:rPr>
      </w:pPr>
    </w:p>
    <w:p w14:paraId="66015FB8" w14:textId="5A5B79FD" w:rsidR="00014975" w:rsidRDefault="00014975" w:rsidP="003101F8">
      <w:pPr>
        <w:pStyle w:val="a3"/>
        <w:tabs>
          <w:tab w:val="left" w:pos="3402"/>
        </w:tabs>
        <w:snapToGrid w:val="0"/>
        <w:spacing w:line="360" w:lineRule="auto"/>
        <w:rPr>
          <w:rFonts w:ascii="Times New Roman" w:eastAsia="黑体" w:hAnsi="Times New Roman" w:cs="Times New Roman"/>
        </w:rPr>
      </w:pPr>
      <w:r>
        <w:rPr>
          <w:rFonts w:ascii="Times New Roman" w:eastAsia="黑体" w:hAnsi="Times New Roman" w:cs="Times New Roman" w:hint="eastAsia"/>
        </w:rPr>
        <w:t>【晨读必背】</w:t>
      </w:r>
    </w:p>
    <w:p w14:paraId="4A2B465D" w14:textId="5E255C86" w:rsidR="006F60BA" w:rsidRPr="006F60BA" w:rsidRDefault="006F60BA" w:rsidP="006F60BA">
      <w:pPr>
        <w:tabs>
          <w:tab w:val="left" w:pos="4536"/>
        </w:tabs>
        <w:adjustRightInd w:val="0"/>
        <w:snapToGrid w:val="0"/>
        <w:spacing w:line="360" w:lineRule="auto"/>
        <w:jc w:val="left"/>
        <w:rPr>
          <w:rFonts w:asciiTheme="minorEastAsia" w:eastAsiaTheme="minorEastAsia" w:hAnsiTheme="minorEastAsia" w:hint="eastAsia"/>
          <w:szCs w:val="21"/>
        </w:rPr>
      </w:pPr>
      <w:r w:rsidRPr="00014975">
        <w:rPr>
          <w:rFonts w:asciiTheme="minorEastAsia" w:eastAsiaTheme="minorEastAsia" w:hAnsiTheme="minorEastAsia"/>
          <w:szCs w:val="21"/>
        </w:rPr>
        <w:lastRenderedPageBreak/>
        <w:t>1.功能越复杂的细胞膜，蛋白质的种类与数量就越多。</w:t>
      </w:r>
    </w:p>
    <w:p w14:paraId="5CAA560E" w14:textId="77777777" w:rsidR="00014975" w:rsidRPr="00014975" w:rsidRDefault="00014975" w:rsidP="00014975">
      <w:pPr>
        <w:framePr w:hSpace="180" w:wrap="around" w:vAnchor="text" w:hAnchor="margin" w:y="76"/>
        <w:tabs>
          <w:tab w:val="left" w:pos="4536"/>
        </w:tabs>
        <w:adjustRightInd w:val="0"/>
        <w:snapToGrid w:val="0"/>
        <w:spacing w:line="360" w:lineRule="auto"/>
        <w:jc w:val="left"/>
        <w:rPr>
          <w:rFonts w:asciiTheme="minorEastAsia" w:eastAsiaTheme="minorEastAsia" w:hAnsiTheme="minorEastAsia"/>
          <w:szCs w:val="21"/>
        </w:rPr>
      </w:pPr>
      <w:r w:rsidRPr="00014975">
        <w:rPr>
          <w:rFonts w:asciiTheme="minorEastAsia" w:eastAsiaTheme="minorEastAsia" w:hAnsiTheme="minorEastAsia"/>
          <w:szCs w:val="21"/>
        </w:rPr>
        <w:t>2.</w:t>
      </w:r>
      <w:proofErr w:type="gramStart"/>
      <w:r w:rsidRPr="00014975">
        <w:rPr>
          <w:rFonts w:asciiTheme="minorEastAsia" w:eastAsiaTheme="minorEastAsia" w:hAnsiTheme="minorEastAsia"/>
          <w:szCs w:val="21"/>
        </w:rPr>
        <w:t>磷脂双</w:t>
      </w:r>
      <w:proofErr w:type="gramEnd"/>
      <w:r w:rsidRPr="00014975">
        <w:rPr>
          <w:rFonts w:asciiTheme="minorEastAsia" w:eastAsiaTheme="minorEastAsia" w:hAnsiTheme="minorEastAsia"/>
          <w:szCs w:val="21"/>
        </w:rPr>
        <w:t>分子层是细胞膜的基本支架。</w:t>
      </w:r>
    </w:p>
    <w:p w14:paraId="0DB44CF4" w14:textId="77777777" w:rsidR="00014975" w:rsidRPr="00014975" w:rsidRDefault="00014975" w:rsidP="00014975">
      <w:pPr>
        <w:framePr w:hSpace="180" w:wrap="around" w:vAnchor="text" w:hAnchor="margin" w:y="76"/>
        <w:tabs>
          <w:tab w:val="left" w:pos="4536"/>
        </w:tabs>
        <w:adjustRightInd w:val="0"/>
        <w:snapToGrid w:val="0"/>
        <w:spacing w:line="360" w:lineRule="auto"/>
        <w:jc w:val="left"/>
        <w:rPr>
          <w:rFonts w:asciiTheme="minorEastAsia" w:eastAsiaTheme="minorEastAsia" w:hAnsiTheme="minorEastAsia"/>
          <w:szCs w:val="21"/>
        </w:rPr>
      </w:pPr>
      <w:r w:rsidRPr="00014975">
        <w:rPr>
          <w:rFonts w:asciiTheme="minorEastAsia" w:eastAsiaTheme="minorEastAsia" w:hAnsiTheme="minorEastAsia"/>
          <w:szCs w:val="21"/>
        </w:rPr>
        <w:t>3.</w:t>
      </w:r>
      <w:proofErr w:type="gramStart"/>
      <w:r w:rsidRPr="00014975">
        <w:rPr>
          <w:rFonts w:asciiTheme="minorEastAsia" w:eastAsiaTheme="minorEastAsia" w:hAnsiTheme="minorEastAsia"/>
          <w:szCs w:val="21"/>
        </w:rPr>
        <w:t>糖被只</w:t>
      </w:r>
      <w:proofErr w:type="gramEnd"/>
      <w:r w:rsidRPr="00014975">
        <w:rPr>
          <w:rFonts w:asciiTheme="minorEastAsia" w:eastAsiaTheme="minorEastAsia" w:hAnsiTheme="minorEastAsia"/>
          <w:szCs w:val="21"/>
        </w:rPr>
        <w:t>分布于细胞膜的外表面，与细胞表面的识别、细胞间的信息传递等功能有密切关系。</w:t>
      </w:r>
    </w:p>
    <w:p w14:paraId="58F8D567" w14:textId="77777777" w:rsidR="00014975" w:rsidRPr="00014975" w:rsidRDefault="00014975" w:rsidP="00014975">
      <w:pPr>
        <w:framePr w:hSpace="180" w:wrap="around" w:vAnchor="text" w:hAnchor="margin" w:y="76"/>
        <w:tabs>
          <w:tab w:val="left" w:pos="4536"/>
        </w:tabs>
        <w:adjustRightInd w:val="0"/>
        <w:snapToGrid w:val="0"/>
        <w:spacing w:line="360" w:lineRule="auto"/>
        <w:jc w:val="left"/>
        <w:rPr>
          <w:rFonts w:asciiTheme="minorEastAsia" w:eastAsiaTheme="minorEastAsia" w:hAnsiTheme="minorEastAsia"/>
          <w:szCs w:val="21"/>
        </w:rPr>
      </w:pPr>
      <w:r w:rsidRPr="00014975">
        <w:rPr>
          <w:rFonts w:asciiTheme="minorEastAsia" w:eastAsiaTheme="minorEastAsia" w:hAnsiTheme="minorEastAsia"/>
          <w:szCs w:val="21"/>
        </w:rPr>
        <w:t>4.细胞膜的结构特点是具有流动性，细胞膜的功能特性是选择透过性。</w:t>
      </w:r>
    </w:p>
    <w:p w14:paraId="018C9B82" w14:textId="5D1FA310" w:rsidR="00014975" w:rsidRPr="00014975" w:rsidRDefault="00014975" w:rsidP="00014975">
      <w:pPr>
        <w:pStyle w:val="a3"/>
        <w:tabs>
          <w:tab w:val="left" w:pos="3402"/>
        </w:tabs>
        <w:snapToGrid w:val="0"/>
        <w:spacing w:line="360" w:lineRule="auto"/>
        <w:rPr>
          <w:rFonts w:asciiTheme="minorEastAsia" w:eastAsiaTheme="minorEastAsia" w:hAnsiTheme="minorEastAsia" w:cs="Times New Roman"/>
        </w:rPr>
      </w:pPr>
      <w:r w:rsidRPr="00014975">
        <w:rPr>
          <w:rFonts w:asciiTheme="minorEastAsia" w:eastAsiaTheme="minorEastAsia" w:hAnsiTheme="minorEastAsia"/>
        </w:rPr>
        <w:t>5.细胞间信息交流的方式有三种：通过化学物质传递信息；细胞间直接接触传递信息；通过细胞通道传递信息。</w:t>
      </w:r>
    </w:p>
    <w:p w14:paraId="17B0DC7B" w14:textId="77777777" w:rsidR="000D1683" w:rsidRDefault="000D1683" w:rsidP="003101F8">
      <w:pPr>
        <w:spacing w:line="360" w:lineRule="auto"/>
      </w:pPr>
    </w:p>
    <w:p w14:paraId="77072A08" w14:textId="642B1ACC" w:rsidR="000D1683" w:rsidRDefault="00014975" w:rsidP="003101F8">
      <w:pPr>
        <w:pStyle w:val="a3"/>
        <w:tabs>
          <w:tab w:val="left" w:pos="3402"/>
          <w:tab w:val="left" w:pos="3544"/>
        </w:tabs>
        <w:snapToGrid w:val="0"/>
        <w:spacing w:line="360" w:lineRule="auto"/>
        <w:rPr>
          <w:rFonts w:ascii="Times New Roman" w:hAnsi="Times New Roman" w:cs="Times New Roman"/>
        </w:rPr>
      </w:pPr>
      <w:r>
        <w:rPr>
          <w:rFonts w:ascii="Times New Roman" w:eastAsia="黑体" w:hAnsi="Times New Roman" w:cs="Times New Roman" w:hint="eastAsia"/>
        </w:rPr>
        <w:t>【</w:t>
      </w:r>
      <w:r w:rsidR="00A321FA">
        <w:rPr>
          <w:rFonts w:ascii="Times New Roman" w:eastAsia="黑体" w:hAnsi="Times New Roman" w:cs="Times New Roman" w:hint="eastAsia"/>
        </w:rPr>
        <w:t>课后练习</w:t>
      </w:r>
      <w:r>
        <w:rPr>
          <w:rFonts w:ascii="Times New Roman" w:eastAsia="黑体" w:hAnsi="Times New Roman" w:cs="Times New Roman" w:hint="eastAsia"/>
        </w:rPr>
        <w:t>】</w:t>
      </w:r>
    </w:p>
    <w:p w14:paraId="68E45C74"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1</w:t>
      </w:r>
      <w:r>
        <w:rPr>
          <w:rFonts w:ascii="Times New Roman" w:hAnsi="Times New Roman" w:cs="Times New Roman"/>
        </w:rPr>
        <w:t>．硝苯地平是一种常见的降压药，它的作用机理是通过抑制细胞膜上的</w:t>
      </w:r>
      <w:r>
        <w:rPr>
          <w:rFonts w:ascii="Times New Roman" w:hAnsi="Times New Roman" w:cs="Times New Roman"/>
        </w:rPr>
        <w:t>Ca</w:t>
      </w:r>
      <w:r>
        <w:rPr>
          <w:rFonts w:ascii="Times New Roman" w:hAnsi="Times New Roman" w:cs="Times New Roman"/>
          <w:vertAlign w:val="superscript"/>
        </w:rPr>
        <w:t>2</w:t>
      </w:r>
      <w:r>
        <w:rPr>
          <w:rFonts w:ascii="Times New Roman" w:hAnsi="Times New Roman" w:cs="Times New Roman"/>
          <w:vertAlign w:val="superscript"/>
        </w:rPr>
        <w:t>＋</w:t>
      </w:r>
      <w:r>
        <w:rPr>
          <w:rFonts w:ascii="Times New Roman" w:hAnsi="Times New Roman" w:cs="Times New Roman"/>
        </w:rPr>
        <w:t>通道，使流入细胞的</w:t>
      </w:r>
      <w:r>
        <w:rPr>
          <w:rFonts w:ascii="Times New Roman" w:hAnsi="Times New Roman" w:cs="Times New Roman"/>
        </w:rPr>
        <w:t>Ca</w:t>
      </w:r>
      <w:r>
        <w:rPr>
          <w:rFonts w:ascii="Times New Roman" w:hAnsi="Times New Roman" w:cs="Times New Roman"/>
          <w:vertAlign w:val="superscript"/>
        </w:rPr>
        <w:t>2</w:t>
      </w:r>
      <w:r>
        <w:rPr>
          <w:rFonts w:ascii="Times New Roman" w:hAnsi="Times New Roman" w:cs="Times New Roman"/>
          <w:vertAlign w:val="superscript"/>
        </w:rPr>
        <w:t>＋</w:t>
      </w:r>
      <w:r>
        <w:rPr>
          <w:rFonts w:ascii="Times New Roman" w:hAnsi="Times New Roman" w:cs="Times New Roman"/>
        </w:rPr>
        <w:t>减少，从而导致血压降低。这体现了</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1BBBCF8B"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A</w:t>
      </w:r>
      <w:r>
        <w:rPr>
          <w:rFonts w:ascii="Times New Roman" w:hAnsi="Times New Roman" w:cs="Times New Roman"/>
        </w:rPr>
        <w:t>．细胞膜能将细胞与外界环境分隔开</w:t>
      </w:r>
      <w:r>
        <w:rPr>
          <w:rFonts w:ascii="Times New Roman" w:hAnsi="Times New Roman" w:cs="Times New Roman" w:hint="eastAsia"/>
        </w:rPr>
        <w:t xml:space="preserve">     </w:t>
      </w:r>
      <w:r>
        <w:rPr>
          <w:rFonts w:ascii="Times New Roman" w:hAnsi="Times New Roman" w:cs="Times New Roman"/>
        </w:rPr>
        <w:t>B</w:t>
      </w:r>
      <w:r>
        <w:rPr>
          <w:rFonts w:ascii="Times New Roman" w:hAnsi="Times New Roman" w:cs="Times New Roman"/>
        </w:rPr>
        <w:t>．细胞膜能保护细胞内部的结构</w:t>
      </w:r>
    </w:p>
    <w:p w14:paraId="0F15D593"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C</w:t>
      </w:r>
      <w:r>
        <w:rPr>
          <w:rFonts w:ascii="Times New Roman" w:hAnsi="Times New Roman" w:cs="Times New Roman"/>
        </w:rPr>
        <w:t>．细胞膜可以控制物质进出细胞</w:t>
      </w:r>
      <w:r>
        <w:rPr>
          <w:rFonts w:ascii="Times New Roman" w:hAnsi="Times New Roman" w:cs="Times New Roman" w:hint="eastAsia"/>
        </w:rPr>
        <w:t xml:space="preserve">         </w:t>
      </w:r>
      <w:r>
        <w:rPr>
          <w:rFonts w:ascii="Times New Roman" w:hAnsi="Times New Roman" w:cs="Times New Roman"/>
        </w:rPr>
        <w:t>D</w:t>
      </w:r>
      <w:r>
        <w:rPr>
          <w:rFonts w:ascii="Times New Roman" w:hAnsi="Times New Roman" w:cs="Times New Roman"/>
        </w:rPr>
        <w:t>．功能越复杂的细胞膜，蛋白质的数量越多</w:t>
      </w:r>
    </w:p>
    <w:p w14:paraId="015A0691" w14:textId="45F7A5F9"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2</w:t>
      </w:r>
      <w:r>
        <w:rPr>
          <w:rFonts w:ascii="Times New Roman" w:hAnsi="Times New Roman" w:cs="Times New Roman"/>
        </w:rPr>
        <w:t>．如图是一种细胞间信息交流过程示意图，相关实例通过图示方式进行信息传递的是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hint="eastAsia"/>
        </w:rPr>
        <w:instrText xml:space="preserve"> 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1\\word\\166.TIF"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1\\word\\1</w:instrText>
      </w:r>
      <w:r>
        <w:rPr>
          <w:rFonts w:ascii="Times New Roman" w:hAnsi="Times New Roman" w:cs="Times New Roman" w:hint="eastAsia"/>
        </w:rPr>
        <w:instrText>66.TIF"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1\\word\\166.TIF"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1\\word\\166.TIF"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练透</w:instrText>
      </w:r>
      <w:r>
        <w:rPr>
          <w:rFonts w:ascii="Times New Roman" w:hAnsi="Times New Roman" w:cs="Times New Roman" w:hint="eastAsia"/>
        </w:rPr>
        <w:instrText>\\166</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练透</w:instrText>
      </w:r>
      <w:r>
        <w:rPr>
          <w:rFonts w:ascii="Times New Roman" w:hAnsi="Times New Roman" w:cs="Times New Roman" w:hint="eastAsia"/>
        </w:rPr>
        <w:instrText>\\166.TIF"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AD20F05" w14:textId="26B69826" w:rsidR="003101F8" w:rsidRDefault="003101F8"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noProof/>
        </w:rPr>
        <w:drawing>
          <wp:anchor distT="0" distB="0" distL="114300" distR="114300" simplePos="0" relativeHeight="251649536" behindDoc="0" locked="0" layoutInCell="1" allowOverlap="1" wp14:anchorId="6F2DFF22" wp14:editId="67BC1EF5">
            <wp:simplePos x="0" y="0"/>
            <wp:positionH relativeFrom="column">
              <wp:posOffset>3655695</wp:posOffset>
            </wp:positionH>
            <wp:positionV relativeFrom="paragraph">
              <wp:posOffset>6350</wp:posOffset>
            </wp:positionV>
            <wp:extent cx="1552575" cy="838200"/>
            <wp:effectExtent l="0" t="0" r="9525" b="0"/>
            <wp:wrapSquare wrapText="bothSides"/>
            <wp:docPr id="17"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1"/>
                    <pic:cNvPicPr>
                      <a:picLocks noChangeAspect="1"/>
                    </pic:cNvPicPr>
                  </pic:nvPicPr>
                  <pic:blipFill>
                    <a:blip r:embed="rId28" r:link="rId29" cstate="print">
                      <a:extLst>
                        <a:ext uri="{28A0092B-C50C-407E-A947-70E740481C1C}">
                          <a14:useLocalDpi xmlns:a14="http://schemas.microsoft.com/office/drawing/2010/main" val="0"/>
                        </a:ext>
                      </a:extLst>
                    </a:blip>
                    <a:stretch>
                      <a:fillRect/>
                    </a:stretch>
                  </pic:blipFill>
                  <pic:spPr>
                    <a:xfrm>
                      <a:off x="0" y="0"/>
                      <a:ext cx="1552575" cy="838200"/>
                    </a:xfrm>
                    <a:prstGeom prst="rect">
                      <a:avLst/>
                    </a:prstGeom>
                    <a:noFill/>
                    <a:ln>
                      <a:noFill/>
                    </a:ln>
                  </pic:spPr>
                </pic:pic>
              </a:graphicData>
            </a:graphic>
            <wp14:sizeRelH relativeFrom="page">
              <wp14:pctWidth>0</wp14:pctWidth>
            </wp14:sizeRelH>
            <wp14:sizeRelV relativeFrom="page">
              <wp14:pctHeight>0</wp14:pctHeight>
            </wp14:sizeRelV>
          </wp:anchor>
        </w:drawing>
      </w:r>
      <w:r w:rsidR="00A321FA">
        <w:rPr>
          <w:rFonts w:ascii="Times New Roman" w:hAnsi="Times New Roman" w:cs="Times New Roman"/>
        </w:rPr>
        <w:t>A</w:t>
      </w:r>
      <w:r w:rsidR="00A321FA">
        <w:rPr>
          <w:rFonts w:ascii="Times New Roman" w:hAnsi="Times New Roman" w:cs="Times New Roman"/>
        </w:rPr>
        <w:t>．同种生物的精子与卵细胞识别</w:t>
      </w:r>
      <w:r w:rsidR="00A321FA">
        <w:rPr>
          <w:rFonts w:ascii="Times New Roman" w:hAnsi="Times New Roman" w:cs="Times New Roman" w:hint="eastAsia"/>
        </w:rPr>
        <w:t xml:space="preserve">     </w:t>
      </w:r>
    </w:p>
    <w:p w14:paraId="75BAA271" w14:textId="47971EB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B</w:t>
      </w:r>
      <w:r>
        <w:rPr>
          <w:rFonts w:ascii="Times New Roman" w:hAnsi="Times New Roman" w:cs="Times New Roman"/>
        </w:rPr>
        <w:t>．相邻植物间物质和信息的传递</w:t>
      </w:r>
    </w:p>
    <w:p w14:paraId="1B1F00A5" w14:textId="77777777" w:rsidR="003101F8"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C</w:t>
      </w:r>
      <w:r>
        <w:rPr>
          <w:rFonts w:ascii="Times New Roman" w:hAnsi="Times New Roman" w:cs="Times New Roman"/>
        </w:rPr>
        <w:t>．胰岛素运输并作用于肝脏细胞</w:t>
      </w:r>
      <w:r>
        <w:rPr>
          <w:rFonts w:ascii="Times New Roman" w:hAnsi="Times New Roman" w:cs="Times New Roman" w:hint="eastAsia"/>
        </w:rPr>
        <w:t xml:space="preserve">      </w:t>
      </w:r>
    </w:p>
    <w:p w14:paraId="13F6CAFB" w14:textId="0B822701"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D</w:t>
      </w:r>
      <w:r>
        <w:rPr>
          <w:rFonts w:ascii="Times New Roman" w:hAnsi="Times New Roman" w:cs="Times New Roman"/>
        </w:rPr>
        <w:t>．睾丸分泌的某些</w:t>
      </w:r>
      <w:proofErr w:type="gramStart"/>
      <w:r>
        <w:rPr>
          <w:rFonts w:ascii="Times New Roman" w:hAnsi="Times New Roman" w:cs="Times New Roman"/>
        </w:rPr>
        <w:t>肽</w:t>
      </w:r>
      <w:proofErr w:type="gramEnd"/>
      <w:r>
        <w:rPr>
          <w:rFonts w:ascii="Times New Roman" w:hAnsi="Times New Roman" w:cs="Times New Roman"/>
        </w:rPr>
        <w:t>调节自身功能</w:t>
      </w:r>
    </w:p>
    <w:p w14:paraId="7DD5BCD9"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3</w:t>
      </w:r>
      <w:r>
        <w:rPr>
          <w:rFonts w:ascii="Times New Roman" w:hAnsi="Times New Roman" w:cs="Times New Roman"/>
        </w:rPr>
        <w:t>．</w:t>
      </w:r>
      <w:proofErr w:type="gramStart"/>
      <w:r>
        <w:rPr>
          <w:rFonts w:ascii="Times New Roman" w:hAnsi="Times New Roman" w:cs="Times New Roman"/>
        </w:rPr>
        <w:t>下列能</w:t>
      </w:r>
      <w:proofErr w:type="gramEnd"/>
      <w:r>
        <w:rPr>
          <w:rFonts w:ascii="Times New Roman" w:hAnsi="Times New Roman" w:cs="Times New Roman"/>
        </w:rPr>
        <w:t>体现细胞膜控制物质进出细胞的是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0BBABD7B"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hAnsi="宋体" w:cs="Times New Roman"/>
        </w:rPr>
        <w:t>①</w:t>
      </w:r>
      <w:r>
        <w:rPr>
          <w:rFonts w:ascii="Times New Roman" w:hAnsi="Times New Roman" w:cs="Times New Roman"/>
        </w:rPr>
        <w:t>细胞需要的营养物质可以从外界进入细胞</w:t>
      </w:r>
      <w:r>
        <w:rPr>
          <w:rFonts w:ascii="Times New Roman" w:hAnsi="Times New Roman" w:cs="Times New Roman"/>
        </w:rPr>
        <w:t xml:space="preserve">　</w:t>
      </w:r>
      <w:r>
        <w:rPr>
          <w:rFonts w:hAnsi="宋体" w:cs="Times New Roman"/>
        </w:rPr>
        <w:t>②</w:t>
      </w:r>
      <w:r>
        <w:rPr>
          <w:rFonts w:ascii="Times New Roman" w:hAnsi="Times New Roman" w:cs="Times New Roman"/>
        </w:rPr>
        <w:t xml:space="preserve">细胞产生的代谢产物能排出细胞　</w:t>
      </w:r>
      <w:r>
        <w:rPr>
          <w:rFonts w:hAnsi="宋体" w:cs="Times New Roman"/>
        </w:rPr>
        <w:t>③</w:t>
      </w:r>
      <w:r>
        <w:rPr>
          <w:rFonts w:ascii="Times New Roman" w:hAnsi="Times New Roman" w:cs="Times New Roman"/>
        </w:rPr>
        <w:t xml:space="preserve">细胞内的核酸等重要成分不会流出细胞　</w:t>
      </w:r>
      <w:r>
        <w:rPr>
          <w:rFonts w:hAnsi="宋体" w:cs="Times New Roman"/>
        </w:rPr>
        <w:t>④</w:t>
      </w:r>
      <w:r>
        <w:rPr>
          <w:rFonts w:ascii="Times New Roman" w:hAnsi="Times New Roman" w:cs="Times New Roman"/>
        </w:rPr>
        <w:t>环境中一切有害的物质都不能通过细胞膜进入细胞</w:t>
      </w:r>
    </w:p>
    <w:p w14:paraId="1603D9D9"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hAnsi="宋体" w:cs="Times New Roman"/>
        </w:rPr>
        <w:t>①②③</w:t>
      </w:r>
      <w:r>
        <w:rPr>
          <w:rFonts w:ascii="Times New Roman" w:hAnsi="Times New Roman" w:cs="Times New Roman"/>
        </w:rPr>
        <w:t xml:space="preserve">  B</w:t>
      </w:r>
      <w:r>
        <w:rPr>
          <w:rFonts w:ascii="Times New Roman" w:hAnsi="Times New Roman" w:cs="Times New Roman"/>
        </w:rPr>
        <w:t>．</w:t>
      </w:r>
      <w:r>
        <w:rPr>
          <w:rFonts w:hAnsi="宋体" w:cs="Times New Roman"/>
        </w:rPr>
        <w:t>①②④</w:t>
      </w:r>
      <w:r>
        <w:rPr>
          <w:rFonts w:ascii="Times New Roman" w:hAnsi="Times New Roman" w:cs="Times New Roman"/>
        </w:rPr>
        <w:t xml:space="preserve">  C</w:t>
      </w:r>
      <w:r>
        <w:rPr>
          <w:rFonts w:ascii="Times New Roman" w:hAnsi="Times New Roman" w:cs="Times New Roman"/>
        </w:rPr>
        <w:t>．</w:t>
      </w:r>
      <w:r>
        <w:rPr>
          <w:rFonts w:hAnsi="宋体" w:cs="Times New Roman"/>
        </w:rPr>
        <w:t>②③④</w:t>
      </w:r>
      <w:r>
        <w:rPr>
          <w:rFonts w:ascii="Times New Roman" w:hAnsi="Times New Roman" w:cs="Times New Roman"/>
        </w:rPr>
        <w:t xml:space="preserve">  D</w:t>
      </w:r>
      <w:r>
        <w:rPr>
          <w:rFonts w:ascii="Times New Roman" w:hAnsi="Times New Roman" w:cs="Times New Roman"/>
        </w:rPr>
        <w:t>．</w:t>
      </w:r>
      <w:r>
        <w:rPr>
          <w:rFonts w:hAnsi="宋体" w:cs="Times New Roman"/>
        </w:rPr>
        <w:t>①③④</w:t>
      </w:r>
    </w:p>
    <w:p w14:paraId="2CC91C38"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4</w:t>
      </w:r>
      <w:r>
        <w:rPr>
          <w:rFonts w:ascii="Times New Roman" w:hAnsi="Times New Roman" w:cs="Times New Roman"/>
        </w:rPr>
        <w:t>．下列关于细胞膜的成分和结构的探索过程的叙述，不正确的是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3A4C67A3"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A</w:t>
      </w:r>
      <w:r>
        <w:rPr>
          <w:rFonts w:ascii="Times New Roman" w:hAnsi="Times New Roman" w:cs="Times New Roman"/>
        </w:rPr>
        <w:t>．利用荧光标记法将小鼠和人细胞膜上的蛋白质做标记的实验，证明了细胞膜具有流动性</w:t>
      </w:r>
    </w:p>
    <w:p w14:paraId="2030A325"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B</w:t>
      </w:r>
      <w:r>
        <w:rPr>
          <w:rFonts w:ascii="Times New Roman" w:hAnsi="Times New Roman" w:cs="Times New Roman"/>
        </w:rPr>
        <w:t>．欧文</w:t>
      </w:r>
      <w:proofErr w:type="gramStart"/>
      <w:r>
        <w:rPr>
          <w:rFonts w:ascii="Times New Roman" w:hAnsi="Times New Roman" w:cs="Times New Roman"/>
        </w:rPr>
        <w:t>顿利用</w:t>
      </w:r>
      <w:proofErr w:type="gramEnd"/>
      <w:r>
        <w:rPr>
          <w:rFonts w:ascii="Times New Roman" w:hAnsi="Times New Roman" w:cs="Times New Roman"/>
        </w:rPr>
        <w:t>了化学上的</w:t>
      </w:r>
      <w:r>
        <w:rPr>
          <w:rFonts w:hAnsi="宋体" w:cs="Times New Roman"/>
        </w:rPr>
        <w:t>“</w:t>
      </w:r>
      <w:r>
        <w:rPr>
          <w:rFonts w:ascii="Times New Roman" w:hAnsi="Times New Roman" w:cs="Times New Roman"/>
        </w:rPr>
        <w:t>相似相溶原理</w:t>
      </w:r>
      <w:r>
        <w:rPr>
          <w:rFonts w:hAnsi="宋体" w:cs="Times New Roman"/>
        </w:rPr>
        <w:t>”</w:t>
      </w:r>
      <w:r>
        <w:rPr>
          <w:rFonts w:ascii="Times New Roman" w:hAnsi="Times New Roman" w:cs="Times New Roman"/>
        </w:rPr>
        <w:t>，推出了脂溶性物质更容易进入细胞是因为细胞膜上具有大量的磷脂和少量的固醇</w:t>
      </w:r>
    </w:p>
    <w:p w14:paraId="04EF8E7F"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C</w:t>
      </w:r>
      <w:r>
        <w:rPr>
          <w:rFonts w:ascii="Times New Roman" w:hAnsi="Times New Roman" w:cs="Times New Roman"/>
        </w:rPr>
        <w:t>．科学家根据观察的现象和已有的知识提出解释某一生物学问题的假说或模型，这种假说或模型最终能否被普遍接受，取决于他能否与以后的现象和实验结果相吻合，能否很好地解释现象</w:t>
      </w:r>
    </w:p>
    <w:p w14:paraId="753A5F9F"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D</w:t>
      </w:r>
      <w:r>
        <w:rPr>
          <w:rFonts w:ascii="Times New Roman" w:hAnsi="Times New Roman" w:cs="Times New Roman"/>
        </w:rPr>
        <w:t>．罗伯特森用电子显微镜观察细胞膜的结构，提出了</w:t>
      </w:r>
      <w:r>
        <w:rPr>
          <w:rFonts w:hAnsi="宋体" w:cs="Times New Roman"/>
        </w:rPr>
        <w:t>“</w:t>
      </w:r>
      <w:r>
        <w:rPr>
          <w:rFonts w:ascii="Times New Roman" w:hAnsi="Times New Roman" w:cs="Times New Roman"/>
        </w:rPr>
        <w:t>暗－亮－暗</w:t>
      </w:r>
      <w:r>
        <w:rPr>
          <w:rFonts w:hAnsi="宋体" w:cs="Times New Roman"/>
        </w:rPr>
        <w:t>”</w:t>
      </w:r>
      <w:r>
        <w:rPr>
          <w:rFonts w:ascii="Times New Roman" w:hAnsi="Times New Roman" w:cs="Times New Roman"/>
        </w:rPr>
        <w:t>的三明治结构是一种静态模型</w:t>
      </w:r>
    </w:p>
    <w:p w14:paraId="5B734D86"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5</w:t>
      </w:r>
      <w:r>
        <w:rPr>
          <w:rFonts w:ascii="Times New Roman" w:hAnsi="Times New Roman" w:cs="Times New Roman"/>
        </w:rPr>
        <w:t>．某研究小组利用哺乳动物成熟的红细胞制备出细胞膜，用一定手段从细胞膜中提取出所有磷脂分子，将磷脂分子依次放在空气</w:t>
      </w:r>
      <w:r>
        <w:rPr>
          <w:rFonts w:ascii="Times New Roman" w:hAnsi="Times New Roman" w:cs="Times New Roman"/>
        </w:rPr>
        <w:t>—</w:t>
      </w:r>
      <w:r>
        <w:rPr>
          <w:rFonts w:ascii="Times New Roman" w:hAnsi="Times New Roman" w:cs="Times New Roman"/>
        </w:rPr>
        <w:t>水界面上、水</w:t>
      </w:r>
      <w:r>
        <w:rPr>
          <w:rFonts w:ascii="Times New Roman" w:hAnsi="Times New Roman" w:cs="Times New Roman"/>
        </w:rPr>
        <w:t>—</w:t>
      </w:r>
      <w:r>
        <w:rPr>
          <w:rFonts w:ascii="Times New Roman" w:hAnsi="Times New Roman" w:cs="Times New Roman"/>
        </w:rPr>
        <w:t>苯的混合溶剂中以及水中，观察磷脂分子铺展的情况。下列相关说法错误的是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7171E3C5"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A</w:t>
      </w:r>
      <w:r>
        <w:rPr>
          <w:rFonts w:ascii="Times New Roman" w:hAnsi="Times New Roman" w:cs="Times New Roman"/>
        </w:rPr>
        <w:t>．哺乳动物成熟的红细胞内无细胞核和各种膜性的</w:t>
      </w:r>
      <w:r>
        <w:rPr>
          <w:rFonts w:ascii="Times New Roman" w:hAnsi="Times New Roman" w:cs="Times New Roman"/>
        </w:rPr>
        <w:t>细胞器</w:t>
      </w:r>
    </w:p>
    <w:p w14:paraId="393BF175"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B</w:t>
      </w:r>
      <w:r>
        <w:rPr>
          <w:rFonts w:ascii="Times New Roman" w:hAnsi="Times New Roman" w:cs="Times New Roman"/>
        </w:rPr>
        <w:t>．空气</w:t>
      </w:r>
      <w:r>
        <w:rPr>
          <w:rFonts w:ascii="Times New Roman" w:hAnsi="Times New Roman" w:cs="Times New Roman"/>
        </w:rPr>
        <w:t>—</w:t>
      </w:r>
      <w:r>
        <w:rPr>
          <w:rFonts w:ascii="Times New Roman" w:hAnsi="Times New Roman" w:cs="Times New Roman"/>
        </w:rPr>
        <w:t>水界面上的磷脂分子面积应为红细胞表面积的</w:t>
      </w:r>
      <w:r>
        <w:rPr>
          <w:rFonts w:ascii="Times New Roman" w:hAnsi="Times New Roman" w:cs="Times New Roman"/>
        </w:rPr>
        <w:t>2</w:t>
      </w:r>
      <w:r>
        <w:rPr>
          <w:rFonts w:ascii="Times New Roman" w:hAnsi="Times New Roman" w:cs="Times New Roman"/>
        </w:rPr>
        <w:t>倍</w:t>
      </w:r>
    </w:p>
    <w:p w14:paraId="4BAAD6C4"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C</w:t>
      </w:r>
      <w:r>
        <w:rPr>
          <w:rFonts w:ascii="Times New Roman" w:hAnsi="Times New Roman" w:cs="Times New Roman"/>
        </w:rPr>
        <w:t>．水</w:t>
      </w:r>
      <w:r>
        <w:rPr>
          <w:rFonts w:ascii="Times New Roman" w:hAnsi="Times New Roman" w:cs="Times New Roman"/>
        </w:rPr>
        <w:t>—</w:t>
      </w:r>
      <w:r>
        <w:rPr>
          <w:rFonts w:ascii="Times New Roman" w:hAnsi="Times New Roman" w:cs="Times New Roman"/>
        </w:rPr>
        <w:t>苯的混合溶剂中磷脂分子会形成头部与水接触，尾部与</w:t>
      </w:r>
      <w:proofErr w:type="gramStart"/>
      <w:r>
        <w:rPr>
          <w:rFonts w:ascii="Times New Roman" w:hAnsi="Times New Roman" w:cs="Times New Roman"/>
        </w:rPr>
        <w:t>苯接触</w:t>
      </w:r>
      <w:proofErr w:type="gramEnd"/>
      <w:r>
        <w:rPr>
          <w:rFonts w:ascii="Times New Roman" w:hAnsi="Times New Roman" w:cs="Times New Roman"/>
        </w:rPr>
        <w:t>的单分子层</w:t>
      </w:r>
    </w:p>
    <w:p w14:paraId="73FDFF0E"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D</w:t>
      </w:r>
      <w:r>
        <w:rPr>
          <w:rFonts w:ascii="Times New Roman" w:hAnsi="Times New Roman" w:cs="Times New Roman"/>
        </w:rPr>
        <w:t>．水中磷脂分子会排列成尾部在外侧、头部在内侧的双分子层</w:t>
      </w:r>
    </w:p>
    <w:p w14:paraId="722EC4D4"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lastRenderedPageBreak/>
        <w:t>6</w:t>
      </w:r>
      <w:r>
        <w:rPr>
          <w:rFonts w:ascii="Times New Roman" w:hAnsi="Times New Roman" w:cs="Times New Roman"/>
        </w:rPr>
        <w:t>．如图表示各种细胞膜组成成分的含量，图示能说明的是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0741E5E4" w14:textId="77777777" w:rsidR="000D1683" w:rsidRDefault="00A321FA" w:rsidP="003101F8">
      <w:pPr>
        <w:pStyle w:val="a3"/>
        <w:tabs>
          <w:tab w:val="left" w:pos="3402"/>
          <w:tab w:val="left" w:pos="3544"/>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1\\word\\167.TIF"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w:instrText>
      </w:r>
      <w:r>
        <w:rPr>
          <w:rFonts w:ascii="Times New Roman" w:hAnsi="Times New Roman" w:cs="Times New Roman" w:hint="eastAsia"/>
        </w:rPr>
        <w:instrText>\\167.TIF"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1\\word\\167.TIF"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1\\word\\167.TIF"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练透</w:instrText>
      </w:r>
      <w:r>
        <w:rPr>
          <w:rFonts w:ascii="Times New Roman" w:hAnsi="Times New Roman" w:cs="Times New Roman" w:hint="eastAsia"/>
        </w:rPr>
        <w:instrText>\\</w:instrText>
      </w:r>
      <w:r>
        <w:rPr>
          <w:rFonts w:ascii="Times New Roman" w:hAnsi="Times New Roman" w:cs="Times New Roman" w:hint="eastAsia"/>
        </w:rPr>
        <w:instrText>167.TIF"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练透</w:instrText>
      </w:r>
      <w:r>
        <w:rPr>
          <w:rFonts w:ascii="Times New Roman" w:hAnsi="Times New Roman" w:cs="Times New Roman" w:hint="eastAsia"/>
        </w:rPr>
        <w:instrText>\\167.TIF"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227F7E82" wp14:editId="407C738F">
            <wp:extent cx="2632710" cy="1974172"/>
            <wp:effectExtent l="0" t="0" r="0" b="7620"/>
            <wp:docPr id="15"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2"/>
                    <pic:cNvPicPr>
                      <a:picLocks noChangeAspect="1"/>
                    </pic:cNvPicPr>
                  </pic:nvPicPr>
                  <pic:blipFill>
                    <a:blip r:embed="rId30" r:link="rId31"/>
                    <a:stretch>
                      <a:fillRect/>
                    </a:stretch>
                  </pic:blipFill>
                  <pic:spPr>
                    <a:xfrm>
                      <a:off x="0" y="0"/>
                      <a:ext cx="2647285" cy="1985101"/>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61D0C76"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A</w:t>
      </w:r>
      <w:r>
        <w:rPr>
          <w:rFonts w:ascii="Times New Roman" w:hAnsi="Times New Roman" w:cs="Times New Roman"/>
        </w:rPr>
        <w:t>．构成细胞膜的主要成分是蛋白质、脂质和糖类</w:t>
      </w:r>
    </w:p>
    <w:p w14:paraId="2373B9ED"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B</w:t>
      </w:r>
      <w:r>
        <w:rPr>
          <w:rFonts w:ascii="Times New Roman" w:hAnsi="Times New Roman" w:cs="Times New Roman"/>
        </w:rPr>
        <w:t>．细胞膜中的脂质和蛋白质含量的变化与细胞膜的功能有关</w:t>
      </w:r>
    </w:p>
    <w:p w14:paraId="29B06F46"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C</w:t>
      </w:r>
      <w:r>
        <w:rPr>
          <w:rFonts w:ascii="Times New Roman" w:hAnsi="Times New Roman" w:cs="Times New Roman"/>
        </w:rPr>
        <w:t>．细胞膜的功能越简单，所含蛋白质的数量越多</w:t>
      </w:r>
    </w:p>
    <w:p w14:paraId="70A9906A"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D</w:t>
      </w:r>
      <w:r>
        <w:rPr>
          <w:rFonts w:ascii="Times New Roman" w:hAnsi="Times New Roman" w:cs="Times New Roman"/>
        </w:rPr>
        <w:t>．蛋白质在进行细胞间的信息交流中具有重要作用</w:t>
      </w:r>
    </w:p>
    <w:p w14:paraId="535679D8"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7</w:t>
      </w:r>
      <w:r>
        <w:rPr>
          <w:rFonts w:ascii="Times New Roman" w:hAnsi="Times New Roman" w:cs="Times New Roman"/>
        </w:rPr>
        <w:t>．下列关于细胞膜的叙述，错误的是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378D40DD"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A</w:t>
      </w:r>
      <w:r>
        <w:rPr>
          <w:rFonts w:ascii="Times New Roman" w:hAnsi="Times New Roman" w:cs="Times New Roman"/>
        </w:rPr>
        <w:t>．膜上蛋白质在</w:t>
      </w:r>
      <w:proofErr w:type="gramStart"/>
      <w:r>
        <w:rPr>
          <w:rFonts w:ascii="Times New Roman" w:hAnsi="Times New Roman" w:cs="Times New Roman"/>
        </w:rPr>
        <w:t>磷脂双</w:t>
      </w:r>
      <w:proofErr w:type="gramEnd"/>
      <w:r>
        <w:rPr>
          <w:rFonts w:ascii="Times New Roman" w:hAnsi="Times New Roman" w:cs="Times New Roman"/>
        </w:rPr>
        <w:t>分子层中是对称分布的</w:t>
      </w:r>
      <w:r>
        <w:rPr>
          <w:rFonts w:ascii="Times New Roman" w:hAnsi="Times New Roman" w:cs="Times New Roman" w:hint="eastAsia"/>
        </w:rPr>
        <w:t xml:space="preserve">    </w:t>
      </w:r>
      <w:r>
        <w:rPr>
          <w:rFonts w:ascii="Times New Roman" w:hAnsi="Times New Roman" w:cs="Times New Roman"/>
        </w:rPr>
        <w:t>B</w:t>
      </w:r>
      <w:r>
        <w:rPr>
          <w:rFonts w:ascii="Times New Roman" w:hAnsi="Times New Roman" w:cs="Times New Roman"/>
        </w:rPr>
        <w:t>．</w:t>
      </w:r>
      <w:proofErr w:type="gramStart"/>
      <w:r>
        <w:rPr>
          <w:rFonts w:ascii="Times New Roman" w:hAnsi="Times New Roman" w:cs="Times New Roman"/>
        </w:rPr>
        <w:t>磷脂双</w:t>
      </w:r>
      <w:proofErr w:type="gramEnd"/>
      <w:r>
        <w:rPr>
          <w:rFonts w:ascii="Times New Roman" w:hAnsi="Times New Roman" w:cs="Times New Roman"/>
        </w:rPr>
        <w:t>分子层构成了细胞膜的基本支架</w:t>
      </w:r>
    </w:p>
    <w:p w14:paraId="40FE3F9E"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C</w:t>
      </w:r>
      <w:r>
        <w:rPr>
          <w:rFonts w:ascii="Times New Roman" w:hAnsi="Times New Roman" w:cs="Times New Roman"/>
        </w:rPr>
        <w:t>．膜上的糖蛋白在细胞间的信息交流中有重要作用</w:t>
      </w:r>
    </w:p>
    <w:p w14:paraId="74DB685D"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D</w:t>
      </w:r>
      <w:r>
        <w:rPr>
          <w:rFonts w:ascii="Times New Roman" w:hAnsi="Times New Roman" w:cs="Times New Roman"/>
        </w:rPr>
        <w:t>．膜上的磷脂分子和绝大多数蛋白质分子是可以运动的</w:t>
      </w:r>
    </w:p>
    <w:p w14:paraId="203F9B11"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noProof/>
        </w:rPr>
        <w:drawing>
          <wp:anchor distT="0" distB="0" distL="114300" distR="114300" simplePos="0" relativeHeight="251642368" behindDoc="0" locked="0" layoutInCell="1" allowOverlap="1" wp14:anchorId="74D50EAC" wp14:editId="5B85AA2A">
            <wp:simplePos x="0" y="0"/>
            <wp:positionH relativeFrom="column">
              <wp:posOffset>3681095</wp:posOffset>
            </wp:positionH>
            <wp:positionV relativeFrom="paragraph">
              <wp:posOffset>142240</wp:posOffset>
            </wp:positionV>
            <wp:extent cx="2202180" cy="937895"/>
            <wp:effectExtent l="0" t="0" r="7620" b="0"/>
            <wp:wrapSquare wrapText="bothSides"/>
            <wp:docPr id="1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3"/>
                    <pic:cNvPicPr>
                      <a:picLocks noChangeAspect="1"/>
                    </pic:cNvPicPr>
                  </pic:nvPicPr>
                  <pic:blipFill>
                    <a:blip r:embed="rId32" r:link="rId33"/>
                    <a:stretch>
                      <a:fillRect/>
                    </a:stretch>
                  </pic:blipFill>
                  <pic:spPr>
                    <a:xfrm>
                      <a:off x="0" y="0"/>
                      <a:ext cx="2202180" cy="9378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rPr>
        <w:t>8</w:t>
      </w:r>
      <w:r>
        <w:rPr>
          <w:rFonts w:ascii="Times New Roman" w:hAnsi="Times New Roman" w:cs="Times New Roman"/>
        </w:rPr>
        <w:t>．如图表示细胞膜的结构，下列叙述错误的是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432CA894"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A</w:t>
      </w:r>
      <w:r>
        <w:rPr>
          <w:rFonts w:ascii="Times New Roman" w:hAnsi="Times New Roman" w:cs="Times New Roman"/>
        </w:rPr>
        <w:t>．此图在普通光学显微镜下是无法观察到的</w:t>
      </w:r>
    </w:p>
    <w:p w14:paraId="234C0198"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B</w:t>
      </w:r>
      <w:r>
        <w:rPr>
          <w:rFonts w:ascii="Times New Roman" w:hAnsi="Times New Roman" w:cs="Times New Roman"/>
        </w:rPr>
        <w:t>．此图无法</w:t>
      </w:r>
      <w:proofErr w:type="gramStart"/>
      <w:r>
        <w:rPr>
          <w:rFonts w:ascii="Times New Roman" w:hAnsi="Times New Roman" w:cs="Times New Roman"/>
        </w:rPr>
        <w:t>判断哪侧是</w:t>
      </w:r>
      <w:proofErr w:type="gramEnd"/>
      <w:r>
        <w:rPr>
          <w:rFonts w:ascii="Times New Roman" w:hAnsi="Times New Roman" w:cs="Times New Roman"/>
        </w:rPr>
        <w:t>膜内、</w:t>
      </w:r>
      <w:proofErr w:type="gramStart"/>
      <w:r>
        <w:rPr>
          <w:rFonts w:ascii="Times New Roman" w:hAnsi="Times New Roman" w:cs="Times New Roman"/>
        </w:rPr>
        <w:t>哪侧是</w:t>
      </w:r>
      <w:proofErr w:type="gramEnd"/>
      <w:r>
        <w:rPr>
          <w:rFonts w:ascii="Times New Roman" w:hAnsi="Times New Roman" w:cs="Times New Roman"/>
        </w:rPr>
        <w:t>膜外</w:t>
      </w:r>
    </w:p>
    <w:p w14:paraId="35E5F72A"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C</w:t>
      </w:r>
      <w:r>
        <w:rPr>
          <w:rFonts w:ascii="Times New Roman" w:hAnsi="Times New Roman" w:cs="Times New Roman"/>
        </w:rPr>
        <w:t>．大多数</w:t>
      </w:r>
      <w:r>
        <w:rPr>
          <w:rFonts w:hAnsi="宋体" w:cs="Times New Roman"/>
        </w:rPr>
        <w:t>①</w:t>
      </w:r>
      <w:r>
        <w:rPr>
          <w:rFonts w:ascii="Times New Roman" w:hAnsi="Times New Roman" w:cs="Times New Roman"/>
        </w:rPr>
        <w:t>与</w:t>
      </w:r>
      <w:r>
        <w:rPr>
          <w:rFonts w:hAnsi="宋体" w:cs="Times New Roman"/>
        </w:rPr>
        <w:t>②</w:t>
      </w:r>
      <w:r>
        <w:rPr>
          <w:rFonts w:ascii="Times New Roman" w:hAnsi="Times New Roman" w:cs="Times New Roman"/>
        </w:rPr>
        <w:t>可以运动，所以形成的细胞膜具有流动性</w:t>
      </w:r>
    </w:p>
    <w:p w14:paraId="5247E305"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D</w:t>
      </w:r>
      <w:r>
        <w:rPr>
          <w:rFonts w:ascii="Times New Roman" w:hAnsi="Times New Roman" w:cs="Times New Roman"/>
        </w:rPr>
        <w:t>．若用荧光对细胞膜进行标记，一般标记在</w:t>
      </w:r>
      <w:r>
        <w:rPr>
          <w:rFonts w:hAnsi="宋体" w:cs="Times New Roman"/>
        </w:rPr>
        <w:t>②</w:t>
      </w:r>
      <w:r>
        <w:rPr>
          <w:rFonts w:ascii="Times New Roman" w:hAnsi="Times New Roman" w:cs="Times New Roman"/>
        </w:rPr>
        <w:t>上</w:t>
      </w:r>
    </w:p>
    <w:p w14:paraId="2ADD0BB6"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9</w:t>
      </w:r>
      <w:r>
        <w:rPr>
          <w:rFonts w:ascii="Times New Roman" w:hAnsi="Times New Roman" w:cs="Times New Roman"/>
        </w:rPr>
        <w:t>．某冠状病毒外有包膜结构，主要来源于宿主细胞膜，包膜上含有病毒自身的糖蛋白</w:t>
      </w:r>
      <w:r>
        <w:rPr>
          <w:rFonts w:ascii="Times New Roman" w:hAnsi="Times New Roman" w:cs="Times New Roman"/>
        </w:rPr>
        <w:t>S</w:t>
      </w:r>
      <w:r>
        <w:rPr>
          <w:rFonts w:ascii="Times New Roman" w:hAnsi="Times New Roman" w:cs="Times New Roman"/>
        </w:rPr>
        <w:t>，该糖蛋白</w:t>
      </w:r>
      <w:r>
        <w:rPr>
          <w:rFonts w:ascii="Times New Roman" w:hAnsi="Times New Roman" w:cs="Times New Roman"/>
        </w:rPr>
        <w:t>S</w:t>
      </w:r>
      <w:r>
        <w:rPr>
          <w:rFonts w:ascii="Times New Roman" w:hAnsi="Times New Roman" w:cs="Times New Roman"/>
        </w:rPr>
        <w:t>可以与人体某些细胞表面的蛋白</w:t>
      </w:r>
      <w:r>
        <w:rPr>
          <w:rFonts w:ascii="Times New Roman" w:hAnsi="Times New Roman" w:cs="Times New Roman"/>
        </w:rPr>
        <w:t>ACE2</w:t>
      </w:r>
      <w:r>
        <w:rPr>
          <w:rFonts w:ascii="Times New Roman" w:hAnsi="Times New Roman" w:cs="Times New Roman"/>
        </w:rPr>
        <w:t>结合，使病毒的包膜与宿主细胞膜融合，进而侵入宿主细胞。下列相关说法不正确的是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7D17173C"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A</w:t>
      </w:r>
      <w:r>
        <w:rPr>
          <w:rFonts w:ascii="Times New Roman" w:hAnsi="Times New Roman" w:cs="Times New Roman"/>
        </w:rPr>
        <w:t>．该冠状病毒外包膜的基本支架为</w:t>
      </w:r>
      <w:proofErr w:type="gramStart"/>
      <w:r>
        <w:rPr>
          <w:rFonts w:ascii="Times New Roman" w:hAnsi="Times New Roman" w:cs="Times New Roman"/>
        </w:rPr>
        <w:t>磷脂双</w:t>
      </w:r>
      <w:proofErr w:type="gramEnd"/>
      <w:r>
        <w:rPr>
          <w:rFonts w:ascii="Times New Roman" w:hAnsi="Times New Roman" w:cs="Times New Roman"/>
        </w:rPr>
        <w:t>分子层</w:t>
      </w:r>
    </w:p>
    <w:p w14:paraId="79E35BFE"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B</w:t>
      </w:r>
      <w:r>
        <w:rPr>
          <w:rFonts w:ascii="Times New Roman" w:hAnsi="Times New Roman" w:cs="Times New Roman"/>
        </w:rPr>
        <w:t>．该冠状病毒进入细胞的过程</w:t>
      </w:r>
      <w:proofErr w:type="gramStart"/>
      <w:r>
        <w:rPr>
          <w:rFonts w:ascii="Times New Roman" w:hAnsi="Times New Roman" w:cs="Times New Roman"/>
        </w:rPr>
        <w:t>依赖于膜的</w:t>
      </w:r>
      <w:proofErr w:type="gramEnd"/>
      <w:r>
        <w:rPr>
          <w:rFonts w:ascii="Times New Roman" w:hAnsi="Times New Roman" w:cs="Times New Roman"/>
        </w:rPr>
        <w:t>流动性</w:t>
      </w:r>
    </w:p>
    <w:p w14:paraId="224D2193"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C</w:t>
      </w:r>
      <w:r>
        <w:rPr>
          <w:rFonts w:ascii="Times New Roman" w:hAnsi="Times New Roman" w:cs="Times New Roman"/>
        </w:rPr>
        <w:t>．高温变性的该冠状病毒的蛋白质与双缩</w:t>
      </w:r>
      <w:proofErr w:type="gramStart"/>
      <w:r>
        <w:rPr>
          <w:rFonts w:ascii="Times New Roman" w:hAnsi="Times New Roman" w:cs="Times New Roman"/>
        </w:rPr>
        <w:t>脲</w:t>
      </w:r>
      <w:proofErr w:type="gramEnd"/>
      <w:r>
        <w:rPr>
          <w:rFonts w:ascii="Times New Roman" w:hAnsi="Times New Roman" w:cs="Times New Roman"/>
        </w:rPr>
        <w:t>试剂会发生紫色反应</w:t>
      </w:r>
    </w:p>
    <w:p w14:paraId="040DD973"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D</w:t>
      </w:r>
      <w:r>
        <w:rPr>
          <w:rFonts w:ascii="Times New Roman" w:hAnsi="Times New Roman" w:cs="Times New Roman"/>
        </w:rPr>
        <w:t>．糖蛋白</w:t>
      </w:r>
      <w:r>
        <w:rPr>
          <w:rFonts w:ascii="Times New Roman" w:hAnsi="Times New Roman" w:cs="Times New Roman"/>
        </w:rPr>
        <w:t>S</w:t>
      </w:r>
      <w:r>
        <w:rPr>
          <w:rFonts w:ascii="Times New Roman" w:hAnsi="Times New Roman" w:cs="Times New Roman"/>
        </w:rPr>
        <w:t>与受体蛋白</w:t>
      </w:r>
      <w:r>
        <w:rPr>
          <w:rFonts w:ascii="Times New Roman" w:hAnsi="Times New Roman" w:cs="Times New Roman"/>
        </w:rPr>
        <w:t>ACE2</w:t>
      </w:r>
      <w:r>
        <w:rPr>
          <w:rFonts w:ascii="Times New Roman" w:hAnsi="Times New Roman" w:cs="Times New Roman"/>
        </w:rPr>
        <w:t>结合过程体现了细胞膜可以进行细胞间的信息交流</w:t>
      </w:r>
    </w:p>
    <w:p w14:paraId="225BCA79" w14:textId="5C3397FD"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Pr>
          <w:rFonts w:ascii="Times New Roman" w:eastAsia="楷体_GB2312" w:hAnsi="Times New Roman" w:cs="Times New Roman"/>
        </w:rPr>
        <w:t>多选</w:t>
      </w:r>
      <w:r>
        <w:rPr>
          <w:rFonts w:ascii="Times New Roman" w:eastAsia="楷体_GB2312" w:hAnsi="Times New Roman" w:cs="Times New Roman"/>
        </w:rPr>
        <w:t>)</w:t>
      </w:r>
      <w:r>
        <w:rPr>
          <w:rFonts w:ascii="Times New Roman" w:hAnsi="Times New Roman" w:cs="Times New Roman"/>
        </w:rPr>
        <w:t>如图为某同学根据所学知识绘制的细胞膜流动镶嵌模型，下列有关</w:t>
      </w:r>
      <w:r>
        <w:rPr>
          <w:rFonts w:ascii="Times New Roman" w:hAnsi="Times New Roman" w:cs="Times New Roman"/>
        </w:rPr>
        <w:t>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0218F5D7" w14:textId="3CCA71AC" w:rsidR="000D1683" w:rsidRDefault="003101F8"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noProof/>
        </w:rPr>
        <w:drawing>
          <wp:anchor distT="0" distB="0" distL="114300" distR="114300" simplePos="0" relativeHeight="251645440" behindDoc="0" locked="0" layoutInCell="1" allowOverlap="1" wp14:anchorId="305393BA" wp14:editId="4990FD09">
            <wp:simplePos x="0" y="0"/>
            <wp:positionH relativeFrom="column">
              <wp:posOffset>3452495</wp:posOffset>
            </wp:positionH>
            <wp:positionV relativeFrom="paragraph">
              <wp:posOffset>76835</wp:posOffset>
            </wp:positionV>
            <wp:extent cx="2415540" cy="1135380"/>
            <wp:effectExtent l="0" t="0" r="3810" b="7620"/>
            <wp:wrapSquare wrapText="bothSides"/>
            <wp:docPr id="18"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5"/>
                    <pic:cNvPicPr>
                      <a:picLocks noChangeAspect="1"/>
                    </pic:cNvPicPr>
                  </pic:nvPicPr>
                  <pic:blipFill>
                    <a:blip r:embed="rId34" r:link="rId35"/>
                    <a:stretch>
                      <a:fillRect/>
                    </a:stretch>
                  </pic:blipFill>
                  <pic:spPr>
                    <a:xfrm>
                      <a:off x="0" y="0"/>
                      <a:ext cx="2415540" cy="11353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321FA">
        <w:rPr>
          <w:rFonts w:ascii="Times New Roman" w:hAnsi="Times New Roman" w:cs="Times New Roman"/>
        </w:rPr>
        <w:t>A</w:t>
      </w:r>
      <w:r w:rsidR="00A321FA">
        <w:rPr>
          <w:rFonts w:ascii="Times New Roman" w:hAnsi="Times New Roman" w:cs="Times New Roman"/>
        </w:rPr>
        <w:t>．</w:t>
      </w:r>
      <w:r w:rsidR="00A321FA">
        <w:rPr>
          <w:rFonts w:hAnsi="宋体" w:cs="Times New Roman"/>
        </w:rPr>
        <w:t>①</w:t>
      </w:r>
      <w:r w:rsidR="00A321FA">
        <w:rPr>
          <w:rFonts w:ascii="Times New Roman" w:hAnsi="Times New Roman" w:cs="Times New Roman"/>
        </w:rPr>
        <w:t>与细胞表面识别、细胞间的信息传递等功能密切相关</w:t>
      </w:r>
    </w:p>
    <w:p w14:paraId="129BD9B4"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B</w:t>
      </w:r>
      <w:r>
        <w:rPr>
          <w:rFonts w:ascii="Times New Roman" w:hAnsi="Times New Roman" w:cs="Times New Roman"/>
        </w:rPr>
        <w:t>．</w:t>
      </w:r>
      <w:r>
        <w:rPr>
          <w:rFonts w:hAnsi="宋体" w:cs="Times New Roman"/>
        </w:rPr>
        <w:t>②</w:t>
      </w:r>
      <w:r>
        <w:rPr>
          <w:rFonts w:ascii="Times New Roman" w:hAnsi="Times New Roman" w:cs="Times New Roman"/>
        </w:rPr>
        <w:t>构成了细胞膜的基本支架，其内部亲水、外表疏水</w:t>
      </w:r>
    </w:p>
    <w:p w14:paraId="7FFB8264"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C</w:t>
      </w:r>
      <w:r>
        <w:rPr>
          <w:rFonts w:ascii="Times New Roman" w:hAnsi="Times New Roman" w:cs="Times New Roman"/>
        </w:rPr>
        <w:t>．细胞膜具有流动性，膜上的蛋白质都可以自由移动</w:t>
      </w:r>
    </w:p>
    <w:p w14:paraId="6EC6296A"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D</w:t>
      </w:r>
      <w:r>
        <w:rPr>
          <w:rFonts w:ascii="Times New Roman" w:hAnsi="Times New Roman" w:cs="Times New Roman"/>
        </w:rPr>
        <w:t>．科学家通过研究细胞膜的表面张力，推测细胞膜中含</w:t>
      </w:r>
      <w:r>
        <w:rPr>
          <w:rFonts w:ascii="Times New Roman" w:hAnsi="Times New Roman" w:cs="Times New Roman"/>
        </w:rPr>
        <w:lastRenderedPageBreak/>
        <w:t>有蛋白质</w:t>
      </w:r>
    </w:p>
    <w:p w14:paraId="432FC7B6"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11</w:t>
      </w:r>
      <w:r>
        <w:rPr>
          <w:rFonts w:ascii="Times New Roman" w:hAnsi="Times New Roman" w:cs="Times New Roman"/>
        </w:rPr>
        <w:t>．</w:t>
      </w:r>
      <w:r>
        <w:rPr>
          <w:rFonts w:ascii="Times New Roman" w:eastAsia="楷体_GB2312" w:hAnsi="Times New Roman" w:cs="Times New Roman"/>
        </w:rPr>
        <w:t>(</w:t>
      </w:r>
      <w:r>
        <w:rPr>
          <w:rFonts w:ascii="Times New Roman" w:eastAsia="楷体_GB2312" w:hAnsi="Times New Roman" w:cs="Times New Roman"/>
        </w:rPr>
        <w:t>多选</w:t>
      </w:r>
      <w:r>
        <w:rPr>
          <w:rFonts w:ascii="Times New Roman" w:eastAsia="楷体_GB2312" w:hAnsi="Times New Roman" w:cs="Times New Roman"/>
        </w:rPr>
        <w:t>)</w:t>
      </w:r>
      <w:r>
        <w:rPr>
          <w:rFonts w:ascii="Times New Roman" w:hAnsi="Times New Roman" w:cs="Times New Roman"/>
        </w:rPr>
        <w:t>人、鼠细胞融合实验是用带有不同荧光染料的抗体标记两种细胞的膜蛋白，一段时间后两种膜蛋白能在杂种细胞膜上均匀分布形成嵌合体。如图是相关的实验记录，</w:t>
      </w:r>
      <w:proofErr w:type="gramStart"/>
      <w:r>
        <w:rPr>
          <w:rFonts w:ascii="Times New Roman" w:hAnsi="Times New Roman" w:cs="Times New Roman"/>
        </w:rPr>
        <w:t>据此能</w:t>
      </w:r>
      <w:proofErr w:type="gramEnd"/>
      <w:r>
        <w:rPr>
          <w:rFonts w:ascii="Times New Roman" w:hAnsi="Times New Roman" w:cs="Times New Roman"/>
        </w:rPr>
        <w:t>得到的结论有</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1B0D62DE"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noProof/>
        </w:rPr>
        <w:drawing>
          <wp:anchor distT="0" distB="0" distL="114300" distR="114300" simplePos="0" relativeHeight="251647488" behindDoc="0" locked="0" layoutInCell="1" allowOverlap="1" wp14:anchorId="52D1785D" wp14:editId="6C6F2E6E">
            <wp:simplePos x="0" y="0"/>
            <wp:positionH relativeFrom="column">
              <wp:posOffset>4036695</wp:posOffset>
            </wp:positionH>
            <wp:positionV relativeFrom="paragraph">
              <wp:posOffset>60960</wp:posOffset>
            </wp:positionV>
            <wp:extent cx="1767840" cy="1341120"/>
            <wp:effectExtent l="0" t="0" r="3810" b="0"/>
            <wp:wrapSquare wrapText="bothSides"/>
            <wp:docPr id="21"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6"/>
                    <pic:cNvPicPr>
                      <a:picLocks noChangeAspect="1"/>
                    </pic:cNvPicPr>
                  </pic:nvPicPr>
                  <pic:blipFill>
                    <a:blip r:embed="rId36" r:link="rId37"/>
                    <a:stretch>
                      <a:fillRect/>
                    </a:stretch>
                  </pic:blipFill>
                  <pic:spPr>
                    <a:xfrm>
                      <a:off x="0" y="0"/>
                      <a:ext cx="1767840" cy="13411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rPr>
        <w:t>A</w:t>
      </w:r>
      <w:r>
        <w:rPr>
          <w:rFonts w:ascii="Times New Roman" w:hAnsi="Times New Roman" w:cs="Times New Roman"/>
        </w:rPr>
        <w:t>．蛋白质分子有的镶嵌在</w:t>
      </w:r>
      <w:proofErr w:type="gramStart"/>
      <w:r>
        <w:rPr>
          <w:rFonts w:ascii="Times New Roman" w:hAnsi="Times New Roman" w:cs="Times New Roman"/>
        </w:rPr>
        <w:t>磷脂双</w:t>
      </w:r>
      <w:proofErr w:type="gramEnd"/>
      <w:r>
        <w:rPr>
          <w:rFonts w:ascii="Times New Roman" w:hAnsi="Times New Roman" w:cs="Times New Roman"/>
        </w:rPr>
        <w:t>分子层表面，有的部分或全部嵌入</w:t>
      </w:r>
      <w:proofErr w:type="gramStart"/>
      <w:r>
        <w:rPr>
          <w:rFonts w:ascii="Times New Roman" w:hAnsi="Times New Roman" w:cs="Times New Roman"/>
        </w:rPr>
        <w:t>磷脂双</w:t>
      </w:r>
      <w:proofErr w:type="gramEnd"/>
      <w:r>
        <w:rPr>
          <w:rFonts w:ascii="Times New Roman" w:hAnsi="Times New Roman" w:cs="Times New Roman"/>
        </w:rPr>
        <w:t>分层中，有的贯穿</w:t>
      </w:r>
      <w:r>
        <w:rPr>
          <w:rFonts w:ascii="Times New Roman" w:hAnsi="Times New Roman" w:cs="Times New Roman"/>
        </w:rPr>
        <w:t>于整个</w:t>
      </w:r>
      <w:proofErr w:type="gramStart"/>
      <w:r>
        <w:rPr>
          <w:rFonts w:ascii="Times New Roman" w:hAnsi="Times New Roman" w:cs="Times New Roman"/>
        </w:rPr>
        <w:t>磷脂双</w:t>
      </w:r>
      <w:proofErr w:type="gramEnd"/>
      <w:r>
        <w:rPr>
          <w:rFonts w:ascii="Times New Roman" w:hAnsi="Times New Roman" w:cs="Times New Roman"/>
        </w:rPr>
        <w:t>分子层</w:t>
      </w:r>
    </w:p>
    <w:p w14:paraId="6B9698A4"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B</w:t>
      </w:r>
      <w:r>
        <w:rPr>
          <w:rFonts w:ascii="Times New Roman" w:hAnsi="Times New Roman" w:cs="Times New Roman"/>
        </w:rPr>
        <w:t>．随着融合时间的增加，形成的嵌合体也越来越多</w:t>
      </w:r>
    </w:p>
    <w:p w14:paraId="0B6ABC0D"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C</w:t>
      </w:r>
      <w:r>
        <w:rPr>
          <w:rFonts w:ascii="Times New Roman" w:hAnsi="Times New Roman" w:cs="Times New Roman"/>
        </w:rPr>
        <w:t>．温度会影响细胞膜上蛋白质分子的运动速率</w:t>
      </w:r>
    </w:p>
    <w:p w14:paraId="18BCE490"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D</w:t>
      </w:r>
      <w:r>
        <w:rPr>
          <w:rFonts w:ascii="Times New Roman" w:hAnsi="Times New Roman" w:cs="Times New Roman"/>
        </w:rPr>
        <w:t>．图中数据能说明膜蛋白是可以运动的，但不能直接证明膜上的脂质也是可以运动的</w:t>
      </w:r>
    </w:p>
    <w:p w14:paraId="219937BD"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12</w:t>
      </w:r>
      <w:r>
        <w:rPr>
          <w:rFonts w:ascii="Times New Roman" w:hAnsi="Times New Roman" w:cs="Times New Roman"/>
        </w:rPr>
        <w:t>．</w:t>
      </w:r>
      <w:r>
        <w:rPr>
          <w:rFonts w:ascii="Times New Roman" w:eastAsia="楷体_GB2312" w:hAnsi="Times New Roman" w:cs="Times New Roman"/>
        </w:rPr>
        <w:t>(</w:t>
      </w:r>
      <w:r>
        <w:rPr>
          <w:rFonts w:ascii="Times New Roman" w:eastAsia="楷体_GB2312" w:hAnsi="Times New Roman" w:cs="Times New Roman"/>
        </w:rPr>
        <w:t>多选</w:t>
      </w:r>
      <w:r>
        <w:rPr>
          <w:rFonts w:ascii="Times New Roman" w:eastAsia="楷体_GB2312" w:hAnsi="Times New Roman" w:cs="Times New Roman"/>
        </w:rPr>
        <w:t>)</w:t>
      </w:r>
      <w:r>
        <w:rPr>
          <w:rFonts w:ascii="Times New Roman" w:hAnsi="Times New Roman" w:cs="Times New Roman"/>
        </w:rPr>
        <w:t>荧光漂白恢复技术在细胞生物学中有着非常重要的应用，包括三个步骤：将绿色荧光蛋白共价结合在膜蛋白上，细胞膜呈现一定强度的绿色；激光照射淬灭</w:t>
      </w:r>
      <w:r>
        <w:rPr>
          <w:rFonts w:ascii="Times New Roman" w:hAnsi="Times New Roman" w:cs="Times New Roman"/>
        </w:rPr>
        <w:t>(</w:t>
      </w:r>
      <w:r>
        <w:rPr>
          <w:rFonts w:ascii="Times New Roman" w:hAnsi="Times New Roman" w:cs="Times New Roman"/>
        </w:rPr>
        <w:t>漂白</w:t>
      </w:r>
      <w:r>
        <w:rPr>
          <w:rFonts w:ascii="Times New Roman" w:hAnsi="Times New Roman" w:cs="Times New Roman"/>
        </w:rPr>
        <w:t>)</w:t>
      </w:r>
      <w:r>
        <w:rPr>
          <w:rFonts w:ascii="Times New Roman" w:hAnsi="Times New Roman" w:cs="Times New Roman"/>
        </w:rPr>
        <w:t>膜上部分区域绿色荧光，被照射部分荧光蛋白将不会再发出荧光；检测淬灭部位激光照射前后荧光强度的变化情况。实验过程如图甲，结果如图乙。下列说法正确的是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0DFC15D2" w14:textId="77777777" w:rsidR="000D1683" w:rsidRDefault="00A321FA" w:rsidP="003101F8">
      <w:pPr>
        <w:pStyle w:val="a3"/>
        <w:tabs>
          <w:tab w:val="left" w:pos="3402"/>
          <w:tab w:val="left" w:pos="3544"/>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1\\word\\172.TIF"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1\\word\\172.TIF"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1\\word\\172.TIF"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1\\word\\172.TIF"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练透</w:instrText>
      </w:r>
      <w:r>
        <w:rPr>
          <w:rFonts w:ascii="Times New Roman" w:hAnsi="Times New Roman" w:cs="Times New Roman" w:hint="eastAsia"/>
        </w:rPr>
        <w:instrText>\\172.TIF"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练透</w:instrText>
      </w:r>
      <w:r>
        <w:rPr>
          <w:rFonts w:ascii="Times New Roman" w:hAnsi="Times New Roman" w:cs="Times New Roman" w:hint="eastAsia"/>
        </w:rPr>
        <w:instrText>\\172.TIF"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23AAD2F1" wp14:editId="1B64943D">
            <wp:extent cx="3378695" cy="967740"/>
            <wp:effectExtent l="0" t="0" r="0" b="3810"/>
            <wp:docPr id="22"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7"/>
                    <pic:cNvPicPr>
                      <a:picLocks noChangeAspect="1"/>
                    </pic:cNvPicPr>
                  </pic:nvPicPr>
                  <pic:blipFill>
                    <a:blip r:embed="rId38" r:link="rId39"/>
                    <a:stretch>
                      <a:fillRect/>
                    </a:stretch>
                  </pic:blipFill>
                  <pic:spPr>
                    <a:xfrm>
                      <a:off x="0" y="0"/>
                      <a:ext cx="3380820" cy="968349"/>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1ADDC9B2"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A</w:t>
      </w:r>
      <w:r>
        <w:rPr>
          <w:rFonts w:ascii="Times New Roman" w:hAnsi="Times New Roman" w:cs="Times New Roman"/>
        </w:rPr>
        <w:t>．图</w:t>
      </w:r>
      <w:proofErr w:type="gramStart"/>
      <w:r>
        <w:rPr>
          <w:rFonts w:ascii="Times New Roman" w:hAnsi="Times New Roman" w:cs="Times New Roman"/>
        </w:rPr>
        <w:t>乙结果</w:t>
      </w:r>
      <w:proofErr w:type="gramEnd"/>
      <w:r>
        <w:rPr>
          <w:rFonts w:ascii="Times New Roman" w:hAnsi="Times New Roman" w:cs="Times New Roman"/>
        </w:rPr>
        <w:t>说明细胞膜具有流动性</w:t>
      </w:r>
    </w:p>
    <w:p w14:paraId="498F722D"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B</w:t>
      </w:r>
      <w:r>
        <w:rPr>
          <w:rFonts w:ascii="Times New Roman" w:hAnsi="Times New Roman" w:cs="Times New Roman"/>
        </w:rPr>
        <w:t>．应用该技术可以测定膜上单个蛋白质的流动速率</w:t>
      </w:r>
    </w:p>
    <w:p w14:paraId="1F1C1140"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C</w:t>
      </w:r>
      <w:r>
        <w:rPr>
          <w:rFonts w:ascii="Times New Roman" w:hAnsi="Times New Roman" w:cs="Times New Roman"/>
        </w:rPr>
        <w:t>．降低实验温度，漂白区域荧光强度恢复到</w:t>
      </w:r>
      <w:r>
        <w:rPr>
          <w:rFonts w:ascii="Times New Roman" w:hAnsi="Times New Roman" w:cs="Times New Roman"/>
        </w:rPr>
        <w:t>F</w:t>
      </w:r>
      <w:r>
        <w:rPr>
          <w:rFonts w:ascii="Times New Roman" w:hAnsi="Times New Roman" w:cs="Times New Roman"/>
          <w:vertAlign w:val="subscript"/>
        </w:rPr>
        <w:t>2</w:t>
      </w:r>
      <w:r>
        <w:rPr>
          <w:rFonts w:ascii="Times New Roman" w:hAnsi="Times New Roman" w:cs="Times New Roman"/>
        </w:rPr>
        <w:t>的时间可能将延长</w:t>
      </w:r>
    </w:p>
    <w:p w14:paraId="12CE831E"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D</w:t>
      </w:r>
      <w:r>
        <w:rPr>
          <w:rFonts w:ascii="Times New Roman" w:hAnsi="Times New Roman" w:cs="Times New Roman"/>
        </w:rPr>
        <w:t>．理论分析，漂白区域恢复足够长的时间荧光强度</w:t>
      </w:r>
      <w:r>
        <w:rPr>
          <w:rFonts w:ascii="Times New Roman" w:hAnsi="Times New Roman" w:cs="Times New Roman"/>
        </w:rPr>
        <w:t>F</w:t>
      </w:r>
      <w:r>
        <w:rPr>
          <w:rFonts w:ascii="Times New Roman" w:hAnsi="Times New Roman" w:cs="Times New Roman"/>
          <w:vertAlign w:val="subscript"/>
        </w:rPr>
        <w:t>2</w:t>
      </w:r>
      <w:r>
        <w:rPr>
          <w:rFonts w:ascii="Times New Roman" w:hAnsi="Times New Roman" w:cs="Times New Roman"/>
        </w:rPr>
        <w:t>仍小于</w:t>
      </w:r>
      <w:r>
        <w:rPr>
          <w:rFonts w:ascii="Times New Roman" w:hAnsi="Times New Roman" w:cs="Times New Roman"/>
        </w:rPr>
        <w:t>F</w:t>
      </w:r>
      <w:r>
        <w:rPr>
          <w:rFonts w:ascii="Times New Roman" w:hAnsi="Times New Roman" w:cs="Times New Roman"/>
          <w:vertAlign w:val="subscript"/>
        </w:rPr>
        <w:t>1</w:t>
      </w:r>
    </w:p>
    <w:p w14:paraId="1788D896"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13</w:t>
      </w:r>
      <w:r>
        <w:rPr>
          <w:rFonts w:ascii="Times New Roman" w:hAnsi="Times New Roman" w:cs="Times New Roman"/>
        </w:rPr>
        <w:t>．</w:t>
      </w:r>
      <w:r>
        <w:rPr>
          <w:rFonts w:ascii="Times New Roman" w:hAnsi="Times New Roman" w:cs="Times New Roman"/>
        </w:rPr>
        <w:t>(22</w:t>
      </w:r>
      <w:r>
        <w:rPr>
          <w:rFonts w:ascii="Times New Roman" w:hAnsi="Times New Roman" w:cs="Times New Roman"/>
        </w:rPr>
        <w:t>分</w:t>
      </w:r>
      <w:r>
        <w:rPr>
          <w:rFonts w:ascii="Times New Roman" w:hAnsi="Times New Roman" w:cs="Times New Roman"/>
        </w:rPr>
        <w:t>)</w:t>
      </w:r>
      <w:r>
        <w:rPr>
          <w:rFonts w:ascii="Times New Roman" w:hAnsi="Times New Roman" w:cs="Times New Roman"/>
        </w:rPr>
        <w:t>以下是细胞间信息交流的三种形式，</w:t>
      </w:r>
      <w:proofErr w:type="gramStart"/>
      <w:r>
        <w:rPr>
          <w:rFonts w:ascii="Times New Roman" w:hAnsi="Times New Roman" w:cs="Times New Roman"/>
        </w:rPr>
        <w:t>请据图</w:t>
      </w:r>
      <w:proofErr w:type="gramEnd"/>
      <w:r>
        <w:rPr>
          <w:rFonts w:ascii="Times New Roman" w:hAnsi="Times New Roman" w:cs="Times New Roman"/>
        </w:rPr>
        <w:t>回答下列问题：</w:t>
      </w:r>
    </w:p>
    <w:p w14:paraId="77E9BF4A" w14:textId="77777777" w:rsidR="000D1683" w:rsidRDefault="00A321FA" w:rsidP="003101F8">
      <w:pPr>
        <w:pStyle w:val="a3"/>
        <w:tabs>
          <w:tab w:val="left" w:pos="3402"/>
          <w:tab w:val="left" w:pos="3544"/>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1\\word\\173.TIF"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1\\word\\173.TIF"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1\\word\\173.TIF"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1\\word\\173.TIF"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练透</w:instrText>
      </w:r>
      <w:r>
        <w:rPr>
          <w:rFonts w:ascii="Times New Roman" w:hAnsi="Times New Roman" w:cs="Times New Roman" w:hint="eastAsia"/>
        </w:rPr>
        <w:instrText>\\173.TIF"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练透</w:instrText>
      </w:r>
      <w:r>
        <w:rPr>
          <w:rFonts w:ascii="Times New Roman" w:hAnsi="Times New Roman" w:cs="Times New Roman" w:hint="eastAsia"/>
        </w:rPr>
        <w:instrText>\\173.TIF"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0BC415FF" wp14:editId="12E07EA0">
            <wp:extent cx="3179631" cy="944880"/>
            <wp:effectExtent l="0" t="0" r="1905" b="7620"/>
            <wp:docPr id="23"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8"/>
                    <pic:cNvPicPr>
                      <a:picLocks noChangeAspect="1"/>
                    </pic:cNvPicPr>
                  </pic:nvPicPr>
                  <pic:blipFill>
                    <a:blip r:embed="rId40" r:link="rId41"/>
                    <a:stretch>
                      <a:fillRect/>
                    </a:stretch>
                  </pic:blipFill>
                  <pic:spPr>
                    <a:xfrm>
                      <a:off x="0" y="0"/>
                      <a:ext cx="3182573" cy="945754"/>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D5C810D"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(1)A</w:t>
      </w:r>
      <w:r>
        <w:rPr>
          <w:rFonts w:ascii="Times New Roman" w:hAnsi="Times New Roman" w:cs="Times New Roman"/>
        </w:rPr>
        <w:t>是</w:t>
      </w:r>
      <w:r>
        <w:rPr>
          <w:rFonts w:ascii="Times New Roman" w:hAnsi="Times New Roman" w:cs="Times New Roman"/>
        </w:rPr>
        <w:t>________</w:t>
      </w:r>
      <w:r>
        <w:rPr>
          <w:rFonts w:ascii="Times New Roman" w:hAnsi="Times New Roman" w:cs="Times New Roman"/>
        </w:rPr>
        <w:t>，需要通过</w:t>
      </w:r>
      <w:r>
        <w:rPr>
          <w:rFonts w:ascii="Times New Roman" w:hAnsi="Times New Roman" w:cs="Times New Roman"/>
        </w:rPr>
        <w:t>________</w:t>
      </w:r>
      <w:r>
        <w:rPr>
          <w:rFonts w:ascii="Times New Roman" w:hAnsi="Times New Roman" w:cs="Times New Roman"/>
        </w:rPr>
        <w:t>的运输到达</w:t>
      </w:r>
      <w:r>
        <w:rPr>
          <w:rFonts w:ascii="Times New Roman" w:hAnsi="Times New Roman" w:cs="Times New Roman"/>
        </w:rPr>
        <w:t>B________</w:t>
      </w:r>
      <w:r>
        <w:rPr>
          <w:rFonts w:ascii="Times New Roman" w:hAnsi="Times New Roman" w:cs="Times New Roman"/>
        </w:rPr>
        <w:t>。</w:t>
      </w:r>
    </w:p>
    <w:p w14:paraId="40CFC3A3"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(2)C</w:t>
      </w:r>
      <w:r>
        <w:rPr>
          <w:rFonts w:ascii="Times New Roman" w:hAnsi="Times New Roman" w:cs="Times New Roman"/>
        </w:rPr>
        <w:t>的化学本质是</w:t>
      </w:r>
      <w:r>
        <w:rPr>
          <w:rFonts w:ascii="Times New Roman" w:hAnsi="Times New Roman" w:cs="Times New Roman"/>
        </w:rPr>
        <w:t>____________</w:t>
      </w:r>
      <w:r>
        <w:rPr>
          <w:rFonts w:ascii="Times New Roman" w:hAnsi="Times New Roman" w:cs="Times New Roman"/>
        </w:rPr>
        <w:t>，它可以接受另一细胞发出的</w:t>
      </w:r>
      <w:r>
        <w:rPr>
          <w:rFonts w:ascii="Times New Roman" w:hAnsi="Times New Roman" w:cs="Times New Roman"/>
        </w:rPr>
        <w:t>________</w:t>
      </w:r>
      <w:r>
        <w:rPr>
          <w:rFonts w:ascii="Times New Roman" w:hAnsi="Times New Roman" w:cs="Times New Roman"/>
        </w:rPr>
        <w:t>。</w:t>
      </w:r>
    </w:p>
    <w:p w14:paraId="7D911DFA"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(3)E</w:t>
      </w:r>
      <w:r>
        <w:rPr>
          <w:rFonts w:ascii="Times New Roman" w:hAnsi="Times New Roman" w:cs="Times New Roman"/>
        </w:rPr>
        <w:t>是</w:t>
      </w:r>
      <w:r>
        <w:rPr>
          <w:rFonts w:ascii="Times New Roman" w:hAnsi="Times New Roman" w:cs="Times New Roman"/>
        </w:rPr>
        <w:t>____________</w:t>
      </w:r>
      <w:r>
        <w:rPr>
          <w:rFonts w:ascii="Times New Roman" w:hAnsi="Times New Roman" w:cs="Times New Roman"/>
        </w:rPr>
        <w:t>，能使植物细胞相互连接，也具有信息交流的作用。精子和卵细胞之间的识别和结合相当于图甲、图乙、图丙中的图</w:t>
      </w:r>
      <w:r>
        <w:rPr>
          <w:rFonts w:ascii="Times New Roman" w:hAnsi="Times New Roman" w:cs="Times New Roman"/>
        </w:rPr>
        <w:t>________</w:t>
      </w:r>
      <w:r>
        <w:rPr>
          <w:rFonts w:ascii="Times New Roman" w:hAnsi="Times New Roman" w:cs="Times New Roman"/>
        </w:rPr>
        <w:t>。</w:t>
      </w:r>
    </w:p>
    <w:p w14:paraId="4337F0E3"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(4)</w:t>
      </w:r>
      <w:r>
        <w:rPr>
          <w:rFonts w:ascii="Times New Roman" w:hAnsi="Times New Roman" w:cs="Times New Roman"/>
        </w:rPr>
        <w:t>细胞膜含有</w:t>
      </w:r>
      <w:r>
        <w:rPr>
          <w:rFonts w:ascii="Times New Roman" w:hAnsi="Times New Roman" w:cs="Times New Roman"/>
        </w:rPr>
        <w:t>________________________</w:t>
      </w:r>
      <w:r>
        <w:rPr>
          <w:rFonts w:ascii="Times New Roman" w:hAnsi="Times New Roman" w:cs="Times New Roman"/>
        </w:rPr>
        <w:t>等成分，</w:t>
      </w:r>
      <w:r>
        <w:rPr>
          <w:rFonts w:ascii="Times New Roman" w:hAnsi="Times New Roman" w:cs="Times New Roman"/>
        </w:rPr>
        <w:t>B</w:t>
      </w:r>
      <w:r>
        <w:rPr>
          <w:rFonts w:ascii="Times New Roman" w:hAnsi="Times New Roman" w:cs="Times New Roman"/>
        </w:rPr>
        <w:t>细胞膜与</w:t>
      </w:r>
      <w:r>
        <w:rPr>
          <w:rFonts w:ascii="Times New Roman" w:hAnsi="Times New Roman" w:cs="Times New Roman"/>
        </w:rPr>
        <w:t>D</w:t>
      </w:r>
      <w:r>
        <w:rPr>
          <w:rFonts w:ascii="Times New Roman" w:hAnsi="Times New Roman" w:cs="Times New Roman"/>
        </w:rPr>
        <w:t>细胞膜的功能差异，主要与</w:t>
      </w:r>
      <w:r>
        <w:rPr>
          <w:rFonts w:ascii="Times New Roman" w:hAnsi="Times New Roman" w:cs="Times New Roman"/>
        </w:rPr>
        <w:t>________</w:t>
      </w:r>
      <w:r>
        <w:rPr>
          <w:rFonts w:ascii="Times New Roman" w:hAnsi="Times New Roman" w:cs="Times New Roman"/>
        </w:rPr>
        <w:t>成分有关。</w:t>
      </w:r>
    </w:p>
    <w:p w14:paraId="5421120D"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(5)</w:t>
      </w:r>
      <w:r>
        <w:rPr>
          <w:rFonts w:ascii="Times New Roman" w:hAnsi="Times New Roman" w:cs="Times New Roman"/>
        </w:rPr>
        <w:t>除信息交流外，细胞</w:t>
      </w:r>
      <w:r>
        <w:rPr>
          <w:rFonts w:ascii="Times New Roman" w:hAnsi="Times New Roman" w:cs="Times New Roman"/>
        </w:rPr>
        <w:t>膜还具有</w:t>
      </w:r>
      <w:r>
        <w:rPr>
          <w:rFonts w:ascii="Times New Roman" w:hAnsi="Times New Roman" w:cs="Times New Roman"/>
        </w:rPr>
        <w:t>__________________________</w:t>
      </w:r>
      <w:r>
        <w:rPr>
          <w:rFonts w:ascii="Times New Roman" w:hAnsi="Times New Roman" w:cs="Times New Roman"/>
        </w:rPr>
        <w:t>、</w:t>
      </w:r>
      <w:r>
        <w:rPr>
          <w:rFonts w:ascii="Times New Roman" w:hAnsi="Times New Roman" w:cs="Times New Roman"/>
        </w:rPr>
        <w:t>________________________</w:t>
      </w:r>
      <w:r>
        <w:rPr>
          <w:rFonts w:ascii="Times New Roman" w:hAnsi="Times New Roman" w:cs="Times New Roman"/>
        </w:rPr>
        <w:t>等功能。</w:t>
      </w:r>
    </w:p>
    <w:p w14:paraId="13BE518B"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14</w:t>
      </w:r>
      <w:r>
        <w:rPr>
          <w:rFonts w:ascii="Times New Roman" w:hAnsi="Times New Roman" w:cs="Times New Roman"/>
        </w:rPr>
        <w:t>．</w:t>
      </w:r>
      <w:r>
        <w:rPr>
          <w:rFonts w:ascii="Times New Roman" w:hAnsi="Times New Roman" w:cs="Times New Roman"/>
        </w:rPr>
        <w:t>(22</w:t>
      </w:r>
      <w:r>
        <w:rPr>
          <w:rFonts w:ascii="Times New Roman" w:hAnsi="Times New Roman" w:cs="Times New Roman"/>
        </w:rPr>
        <w:t>分</w:t>
      </w:r>
      <w:r>
        <w:rPr>
          <w:rFonts w:ascii="Times New Roman" w:hAnsi="Times New Roman" w:cs="Times New Roman"/>
        </w:rPr>
        <w:t>)</w:t>
      </w:r>
      <w:r>
        <w:rPr>
          <w:rFonts w:ascii="Times New Roman" w:hAnsi="Times New Roman" w:cs="Times New Roman"/>
        </w:rPr>
        <w:t>磷脂是组成细胞膜的重要成分，这与磷脂分子的</w:t>
      </w:r>
      <w:r>
        <w:rPr>
          <w:rFonts w:hAnsi="宋体" w:cs="Times New Roman"/>
        </w:rPr>
        <w:t>“</w:t>
      </w:r>
      <w:r>
        <w:rPr>
          <w:rFonts w:ascii="Times New Roman" w:hAnsi="Times New Roman" w:cs="Times New Roman"/>
        </w:rPr>
        <w:t>头</w:t>
      </w:r>
      <w:r>
        <w:rPr>
          <w:rFonts w:hAnsi="宋体" w:cs="Times New Roman"/>
        </w:rPr>
        <w:t>”</w:t>
      </w:r>
      <w:r>
        <w:rPr>
          <w:rFonts w:ascii="Times New Roman" w:hAnsi="Times New Roman" w:cs="Times New Roman"/>
        </w:rPr>
        <w:t>部亲水、</w:t>
      </w:r>
      <w:r>
        <w:rPr>
          <w:rFonts w:hAnsi="宋体" w:cs="Times New Roman"/>
        </w:rPr>
        <w:t>“</w:t>
      </w:r>
      <w:r>
        <w:rPr>
          <w:rFonts w:ascii="Times New Roman" w:hAnsi="Times New Roman" w:cs="Times New Roman"/>
        </w:rPr>
        <w:t>尾</w:t>
      </w:r>
      <w:r>
        <w:rPr>
          <w:rFonts w:hAnsi="宋体" w:cs="Times New Roman"/>
        </w:rPr>
        <w:t>”</w:t>
      </w:r>
      <w:r>
        <w:rPr>
          <w:rFonts w:ascii="Times New Roman" w:hAnsi="Times New Roman" w:cs="Times New Roman"/>
        </w:rPr>
        <w:t>部疏水的性质有关。回答下列问题：</w:t>
      </w:r>
    </w:p>
    <w:p w14:paraId="074B0CA7"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lastRenderedPageBreak/>
        <w:t>(1)</w:t>
      </w:r>
      <w:r>
        <w:rPr>
          <w:rFonts w:ascii="Times New Roman" w:hAnsi="Times New Roman" w:cs="Times New Roman"/>
        </w:rPr>
        <w:t>某研究小组发现植物种子细胞以小油滴的方式贮存油，每个小油滴都由磷脂膜</w:t>
      </w:r>
      <w:proofErr w:type="gramStart"/>
      <w:r>
        <w:rPr>
          <w:rFonts w:ascii="Times New Roman" w:hAnsi="Times New Roman" w:cs="Times New Roman"/>
        </w:rPr>
        <w:t>包被着</w:t>
      </w:r>
      <w:proofErr w:type="gramEnd"/>
      <w:r>
        <w:rPr>
          <w:rFonts w:ascii="Times New Roman" w:hAnsi="Times New Roman" w:cs="Times New Roman"/>
        </w:rPr>
        <w:t>，</w:t>
      </w:r>
      <w:proofErr w:type="gramStart"/>
      <w:r>
        <w:rPr>
          <w:rFonts w:ascii="Times New Roman" w:hAnsi="Times New Roman" w:cs="Times New Roman"/>
        </w:rPr>
        <w:t>该膜最可能</w:t>
      </w:r>
      <w:proofErr w:type="gramEnd"/>
      <w:r>
        <w:rPr>
          <w:rFonts w:ascii="Times New Roman" w:hAnsi="Times New Roman" w:cs="Times New Roman"/>
        </w:rPr>
        <w:t>的结构是由</w:t>
      </w:r>
      <w:r>
        <w:rPr>
          <w:rFonts w:ascii="Times New Roman" w:hAnsi="Times New Roman" w:cs="Times New Roman"/>
        </w:rPr>
        <w:t>_________(</w:t>
      </w:r>
      <w:r>
        <w:rPr>
          <w:rFonts w:ascii="Times New Roman" w:hAnsi="Times New Roman" w:cs="Times New Roman"/>
        </w:rPr>
        <w:t>填</w:t>
      </w:r>
      <w:r>
        <w:rPr>
          <w:rFonts w:hAnsi="宋体" w:cs="Times New Roman"/>
        </w:rPr>
        <w:t>“</w:t>
      </w:r>
      <w:r>
        <w:rPr>
          <w:rFonts w:ascii="Times New Roman" w:hAnsi="Times New Roman" w:cs="Times New Roman"/>
        </w:rPr>
        <w:t>单</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双</w:t>
      </w:r>
      <w:r>
        <w:rPr>
          <w:rFonts w:hAnsi="宋体" w:cs="Times New Roman"/>
        </w:rPr>
        <w:t>”</w:t>
      </w:r>
      <w:r>
        <w:rPr>
          <w:rFonts w:ascii="Times New Roman" w:hAnsi="Times New Roman" w:cs="Times New Roman"/>
        </w:rPr>
        <w:t>)</w:t>
      </w:r>
      <w:r>
        <w:rPr>
          <w:rFonts w:ascii="Times New Roman" w:hAnsi="Times New Roman" w:cs="Times New Roman"/>
        </w:rPr>
        <w:t>层磷脂分子构成的，磷脂的</w:t>
      </w:r>
      <w:r>
        <w:rPr>
          <w:rFonts w:hAnsi="宋体" w:cs="Times New Roman"/>
        </w:rPr>
        <w:t>“</w:t>
      </w:r>
      <w:r>
        <w:rPr>
          <w:rFonts w:ascii="Times New Roman" w:hAnsi="Times New Roman" w:cs="Times New Roman"/>
        </w:rPr>
        <w:t>尾</w:t>
      </w:r>
      <w:r>
        <w:rPr>
          <w:rFonts w:hAnsi="宋体" w:cs="Times New Roman"/>
        </w:rPr>
        <w:t>”</w:t>
      </w:r>
      <w:r>
        <w:rPr>
          <w:rFonts w:ascii="Times New Roman" w:hAnsi="Times New Roman" w:cs="Times New Roman"/>
        </w:rPr>
        <w:t>部向着油滴</w:t>
      </w:r>
      <w:r>
        <w:rPr>
          <w:rFonts w:ascii="Times New Roman" w:hAnsi="Times New Roman" w:cs="Times New Roman"/>
        </w:rPr>
        <w:t>__________(</w:t>
      </w:r>
      <w:r>
        <w:rPr>
          <w:rFonts w:ascii="Times New Roman" w:hAnsi="Times New Roman" w:cs="Times New Roman"/>
        </w:rPr>
        <w:t>填</w:t>
      </w:r>
      <w:r>
        <w:rPr>
          <w:rFonts w:hAnsi="宋体" w:cs="Times New Roman"/>
        </w:rPr>
        <w:t>“</w:t>
      </w:r>
      <w:r>
        <w:rPr>
          <w:rFonts w:ascii="Times New Roman" w:hAnsi="Times New Roman" w:cs="Times New Roman"/>
        </w:rPr>
        <w:t>内</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外</w:t>
      </w:r>
      <w:r>
        <w:rPr>
          <w:rFonts w:hAnsi="宋体" w:cs="Times New Roman"/>
        </w:rPr>
        <w:t>”</w:t>
      </w:r>
      <w:r>
        <w:rPr>
          <w:rFonts w:ascii="Times New Roman" w:hAnsi="Times New Roman" w:cs="Times New Roman"/>
        </w:rPr>
        <w:t>)</w:t>
      </w:r>
      <w:r>
        <w:rPr>
          <w:rFonts w:ascii="Times New Roman" w:hAnsi="Times New Roman" w:cs="Times New Roman"/>
        </w:rPr>
        <w:t>。</w:t>
      </w:r>
    </w:p>
    <w:p w14:paraId="65311D43"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(2)</w:t>
      </w:r>
      <w:r>
        <w:rPr>
          <w:rFonts w:ascii="Times New Roman" w:hAnsi="Times New Roman" w:cs="Times New Roman"/>
        </w:rPr>
        <w:t>将一个细胞中的磷脂成分全部抽提出来，并将它在空气</w:t>
      </w:r>
      <w:r>
        <w:rPr>
          <w:rFonts w:ascii="Times New Roman" w:hAnsi="Times New Roman" w:cs="Times New Roman"/>
        </w:rPr>
        <w:t>—</w:t>
      </w:r>
      <w:r>
        <w:rPr>
          <w:rFonts w:ascii="Times New Roman" w:hAnsi="Times New Roman" w:cs="Times New Roman"/>
        </w:rPr>
        <w:t>水界面上铺成单分子层，结果发现这个单分子层的表面积相当于原来细胞膜表面积的两倍。这个细胞很可能是</w:t>
      </w:r>
      <w:r>
        <w:rPr>
          <w:rFonts w:ascii="Times New Roman" w:hAnsi="Times New Roman" w:cs="Times New Roman"/>
        </w:rPr>
        <w:t>________________(</w:t>
      </w:r>
      <w:r>
        <w:rPr>
          <w:rFonts w:ascii="Times New Roman" w:hAnsi="Times New Roman" w:cs="Times New Roman"/>
        </w:rPr>
        <w:t>填</w:t>
      </w:r>
      <w:r>
        <w:rPr>
          <w:rFonts w:hAnsi="宋体" w:cs="Times New Roman"/>
        </w:rPr>
        <w:t>“</w:t>
      </w:r>
      <w:r>
        <w:rPr>
          <w:rFonts w:ascii="Times New Roman" w:hAnsi="Times New Roman" w:cs="Times New Roman"/>
        </w:rPr>
        <w:t>鸡的红细胞</w:t>
      </w:r>
      <w:r>
        <w:rPr>
          <w:rFonts w:hAnsi="宋体" w:cs="Times New Roman"/>
        </w:rPr>
        <w:t>”“</w:t>
      </w:r>
      <w:r>
        <w:rPr>
          <w:rFonts w:ascii="Times New Roman" w:hAnsi="Times New Roman" w:cs="Times New Roman"/>
        </w:rPr>
        <w:t>人的红细胞</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人的口腔上皮细胞</w:t>
      </w:r>
      <w:r>
        <w:rPr>
          <w:rFonts w:hAnsi="宋体" w:cs="Times New Roman"/>
        </w:rPr>
        <w:t>”</w:t>
      </w:r>
      <w:r>
        <w:rPr>
          <w:rFonts w:ascii="Times New Roman" w:hAnsi="Times New Roman" w:cs="Times New Roman"/>
        </w:rPr>
        <w:t>)</w:t>
      </w:r>
      <w:r>
        <w:rPr>
          <w:rFonts w:ascii="Times New Roman" w:hAnsi="Times New Roman" w:cs="Times New Roman"/>
        </w:rPr>
        <w:t>。</w:t>
      </w:r>
    </w:p>
    <w:p w14:paraId="283C6ED4"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(3)</w:t>
      </w:r>
      <w:r>
        <w:rPr>
          <w:rFonts w:ascii="Times New Roman" w:hAnsi="Times New Roman" w:cs="Times New Roman"/>
        </w:rPr>
        <w:t>如图表示细胞膜的亚显微结构图，请回答下列问题：</w:t>
      </w:r>
    </w:p>
    <w:p w14:paraId="31748C8A" w14:textId="77777777" w:rsidR="000D1683" w:rsidRDefault="00A321FA" w:rsidP="003101F8">
      <w:pPr>
        <w:pStyle w:val="a3"/>
        <w:tabs>
          <w:tab w:val="left" w:pos="3402"/>
          <w:tab w:val="left" w:pos="3544"/>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 xml:space="preserve">1\\word\\174.TIF"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1\\word\\174.TIF"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1\\word\\174.TIF"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w:instrText>
      </w:r>
      <w:r>
        <w:rPr>
          <w:rFonts w:ascii="Times New Roman" w:hAnsi="Times New Roman" w:cs="Times New Roman" w:hint="eastAsia"/>
        </w:rPr>
        <w:instrText>D:\\2024\\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1\\word\\174.TIF"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练透</w:instrText>
      </w:r>
      <w:r>
        <w:rPr>
          <w:rFonts w:ascii="Times New Roman" w:hAnsi="Times New Roman" w:cs="Times New Roman" w:hint="eastAsia"/>
        </w:rPr>
        <w:instrText>\\174.TIF"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2024\\</w:instrText>
      </w:r>
      <w:r>
        <w:rPr>
          <w:rFonts w:ascii="Times New Roman" w:hAnsi="Times New Roman" w:cs="Times New Roman" w:hint="eastAsia"/>
        </w:rPr>
        <w:instrText>同步</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生物学</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必修</w:instrText>
      </w:r>
      <w:r>
        <w:rPr>
          <w:rFonts w:ascii="Times New Roman" w:hAnsi="Times New Roman" w:cs="Times New Roman" w:hint="eastAsia"/>
        </w:rPr>
        <w:instrText>1 (</w:instrText>
      </w:r>
      <w:r>
        <w:rPr>
          <w:rFonts w:ascii="Times New Roman" w:hAnsi="Times New Roman" w:cs="Times New Roman" w:hint="eastAsia"/>
        </w:rPr>
        <w:instrText>苏冀</w:instrText>
      </w:r>
      <w:r>
        <w:rPr>
          <w:rFonts w:ascii="Times New Roman" w:hAnsi="Times New Roman" w:cs="Times New Roman" w:hint="eastAsia"/>
        </w:rPr>
        <w:instrText>)\\</w:instrText>
      </w:r>
      <w:r>
        <w:rPr>
          <w:rFonts w:ascii="Times New Roman" w:hAnsi="Times New Roman" w:cs="Times New Roman" w:hint="eastAsia"/>
        </w:rPr>
        <w:instrText>学生</w:instrText>
      </w:r>
      <w:r>
        <w:rPr>
          <w:rFonts w:ascii="Times New Roman" w:hAnsi="Times New Roman" w:cs="Times New Roman" w:hint="eastAsia"/>
        </w:rPr>
        <w:instrText>\\</w:instrText>
      </w:r>
      <w:r>
        <w:rPr>
          <w:rFonts w:ascii="Times New Roman" w:hAnsi="Times New Roman" w:cs="Times New Roman" w:hint="eastAsia"/>
        </w:rPr>
        <w:instrText>练透</w:instrText>
      </w:r>
      <w:r>
        <w:rPr>
          <w:rFonts w:ascii="Times New Roman" w:hAnsi="Times New Roman" w:cs="Times New Roman" w:hint="eastAsia"/>
        </w:rPr>
        <w:instrText>\\174.TIF"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noProof/>
        </w:rPr>
        <w:drawing>
          <wp:inline distT="0" distB="0" distL="114300" distR="114300" wp14:anchorId="3773E131" wp14:editId="22CB8124">
            <wp:extent cx="1999939" cy="1074420"/>
            <wp:effectExtent l="0" t="0" r="635" b="0"/>
            <wp:docPr id="1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9"/>
                    <pic:cNvPicPr>
                      <a:picLocks noChangeAspect="1"/>
                    </pic:cNvPicPr>
                  </pic:nvPicPr>
                  <pic:blipFill>
                    <a:blip r:embed="rId42" r:link="rId43"/>
                    <a:stretch>
                      <a:fillRect/>
                    </a:stretch>
                  </pic:blipFill>
                  <pic:spPr>
                    <a:xfrm>
                      <a:off x="0" y="0"/>
                      <a:ext cx="2004949" cy="1077111"/>
                    </a:xfrm>
                    <a:prstGeom prst="rect">
                      <a:avLst/>
                    </a:prstGeom>
                    <a:noFill/>
                    <a:ln>
                      <a:noFill/>
                    </a:ln>
                  </pic:spPr>
                </pic:pic>
              </a:graphicData>
            </a:graphic>
          </wp:inline>
        </w:drawing>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F405596"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hAnsi="宋体" w:cs="Times New Roman"/>
        </w:rPr>
        <w:t>①</w:t>
      </w:r>
      <w:r>
        <w:rPr>
          <w:rFonts w:ascii="Times New Roman" w:hAnsi="Times New Roman" w:cs="Times New Roman"/>
        </w:rPr>
        <w:t>图中</w:t>
      </w:r>
      <w:r>
        <w:rPr>
          <w:rFonts w:ascii="Times New Roman" w:hAnsi="Times New Roman" w:cs="Times New Roman"/>
        </w:rPr>
        <w:t>[1]</w:t>
      </w:r>
      <w:r>
        <w:rPr>
          <w:rFonts w:ascii="Times New Roman" w:hAnsi="Times New Roman" w:cs="Times New Roman"/>
        </w:rPr>
        <w:t>表示</w:t>
      </w:r>
      <w:r>
        <w:rPr>
          <w:rFonts w:ascii="Times New Roman" w:hAnsi="Times New Roman" w:cs="Times New Roman"/>
        </w:rPr>
        <w:t>____________________</w:t>
      </w:r>
      <w:r>
        <w:rPr>
          <w:rFonts w:ascii="Times New Roman" w:hAnsi="Times New Roman" w:cs="Times New Roman"/>
        </w:rPr>
        <w:t>，它构成膜的基本支架。</w:t>
      </w:r>
    </w:p>
    <w:p w14:paraId="422031F6"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hAnsi="宋体" w:cs="Times New Roman"/>
        </w:rPr>
        <w:t>②</w:t>
      </w:r>
      <w:r>
        <w:rPr>
          <w:rFonts w:ascii="Times New Roman" w:hAnsi="Times New Roman" w:cs="Times New Roman"/>
        </w:rPr>
        <w:t>如果这是肝细胞的细胞膜，细胞膜上的胰岛素受体最可能是图中的</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rPr>
        <w:t>。胰岛素受体与胰岛素特异性结合后，能加快细胞摄取葡萄糖的速率。上述过程体现了细胞膜</w:t>
      </w:r>
      <w:r>
        <w:rPr>
          <w:rFonts w:ascii="Times New Roman" w:hAnsi="Times New Roman" w:cs="Times New Roman"/>
        </w:rPr>
        <w:t>________________</w:t>
      </w:r>
      <w:r>
        <w:rPr>
          <w:rFonts w:ascii="Times New Roman" w:hAnsi="Times New Roman" w:cs="Times New Roman"/>
        </w:rPr>
        <w:t>和</w:t>
      </w:r>
      <w:r>
        <w:rPr>
          <w:rFonts w:ascii="Times New Roman" w:hAnsi="Times New Roman" w:cs="Times New Roman"/>
        </w:rPr>
        <w:t>_____________________</w:t>
      </w:r>
      <w:r>
        <w:rPr>
          <w:rFonts w:ascii="Times New Roman" w:hAnsi="Times New Roman" w:cs="Times New Roman"/>
        </w:rPr>
        <w:t>的功能。</w:t>
      </w:r>
    </w:p>
    <w:p w14:paraId="6829755E"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(4)</w:t>
      </w:r>
      <w:r>
        <w:rPr>
          <w:rFonts w:ascii="Times New Roman" w:hAnsi="Times New Roman" w:cs="Times New Roman"/>
        </w:rPr>
        <w:t>细胞学研究常用</w:t>
      </w:r>
      <w:r>
        <w:rPr>
          <w:rFonts w:hAnsi="宋体" w:cs="Times New Roman"/>
        </w:rPr>
        <w:t>“</w:t>
      </w:r>
      <w:r>
        <w:rPr>
          <w:rFonts w:ascii="Times New Roman" w:hAnsi="Times New Roman" w:cs="Times New Roman"/>
        </w:rPr>
        <w:t>染色排除法</w:t>
      </w:r>
      <w:r>
        <w:rPr>
          <w:rFonts w:hAnsi="宋体" w:cs="Times New Roman"/>
        </w:rPr>
        <w:t>”</w:t>
      </w:r>
      <w:r>
        <w:rPr>
          <w:rFonts w:ascii="Times New Roman" w:hAnsi="Times New Roman" w:cs="Times New Roman"/>
        </w:rPr>
        <w:t>鉴别细胞的生命力。例如，用</w:t>
      </w:r>
      <w:proofErr w:type="gramStart"/>
      <w:r>
        <w:rPr>
          <w:rFonts w:ascii="Times New Roman" w:hAnsi="Times New Roman" w:cs="Times New Roman"/>
        </w:rPr>
        <w:t>台盼蓝</w:t>
      </w:r>
      <w:proofErr w:type="gramEnd"/>
      <w:r>
        <w:rPr>
          <w:rFonts w:ascii="Times New Roman" w:hAnsi="Times New Roman" w:cs="Times New Roman"/>
        </w:rPr>
        <w:t>染液处理动物细胞时，活细胞不着色，死细胞则被染成蓝色。</w:t>
      </w:r>
    </w:p>
    <w:p w14:paraId="19889089"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hAnsi="宋体" w:cs="Times New Roman"/>
        </w:rPr>
        <w:t>①“</w:t>
      </w:r>
      <w:r>
        <w:rPr>
          <w:rFonts w:ascii="Times New Roman" w:hAnsi="Times New Roman" w:cs="Times New Roman"/>
        </w:rPr>
        <w:t>染色排除法</w:t>
      </w:r>
      <w:r>
        <w:rPr>
          <w:rFonts w:hAnsi="宋体" w:cs="Times New Roman"/>
        </w:rPr>
        <w:t>”</w:t>
      </w:r>
      <w:r>
        <w:rPr>
          <w:rFonts w:ascii="Times New Roman" w:hAnsi="Times New Roman" w:cs="Times New Roman"/>
        </w:rPr>
        <w:t>依据的原理是：</w:t>
      </w:r>
      <w:r>
        <w:rPr>
          <w:rFonts w:ascii="Times New Roman" w:hAnsi="Times New Roman" w:cs="Times New Roman"/>
        </w:rPr>
        <w:t>___________</w:t>
      </w:r>
      <w:r>
        <w:rPr>
          <w:rFonts w:ascii="Times New Roman" w:hAnsi="Times New Roman" w:cs="Times New Roman"/>
        </w:rPr>
        <w:t>_______________________________</w:t>
      </w:r>
    </w:p>
    <w:p w14:paraId="271D9523"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________________________________________________________________________</w:t>
      </w:r>
      <w:r>
        <w:rPr>
          <w:rFonts w:ascii="Times New Roman" w:hAnsi="Times New Roman" w:cs="Times New Roman"/>
        </w:rPr>
        <w:t>。</w:t>
      </w:r>
    </w:p>
    <w:p w14:paraId="34EF307D"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hAnsi="宋体" w:cs="Times New Roman"/>
        </w:rPr>
        <w:t>②</w:t>
      </w:r>
      <w:r>
        <w:rPr>
          <w:rFonts w:ascii="Times New Roman" w:hAnsi="Times New Roman" w:cs="Times New Roman"/>
        </w:rPr>
        <w:t>某同学为验证</w:t>
      </w:r>
      <w:r>
        <w:rPr>
          <w:rFonts w:hAnsi="宋体" w:cs="Times New Roman"/>
        </w:rPr>
        <w:t>“</w:t>
      </w:r>
      <w:r>
        <w:rPr>
          <w:rFonts w:ascii="Times New Roman" w:hAnsi="Times New Roman" w:cs="Times New Roman"/>
        </w:rPr>
        <w:t>染色排除法</w:t>
      </w:r>
      <w:r>
        <w:rPr>
          <w:rFonts w:hAnsi="宋体" w:cs="Times New Roman"/>
        </w:rPr>
        <w:t>”</w:t>
      </w:r>
      <w:r>
        <w:rPr>
          <w:rFonts w:ascii="Times New Roman" w:hAnsi="Times New Roman" w:cs="Times New Roman"/>
        </w:rPr>
        <w:t>的原理，用紫色洋葱鳞片叶内表皮及</w:t>
      </w:r>
      <w:proofErr w:type="gramStart"/>
      <w:r>
        <w:rPr>
          <w:rFonts w:ascii="Times New Roman" w:hAnsi="Times New Roman" w:cs="Times New Roman"/>
        </w:rPr>
        <w:t>台盼蓝</w:t>
      </w:r>
      <w:proofErr w:type="gramEnd"/>
      <w:r>
        <w:rPr>
          <w:rFonts w:ascii="Times New Roman" w:hAnsi="Times New Roman" w:cs="Times New Roman"/>
        </w:rPr>
        <w:t>染液等进行相关实验。</w:t>
      </w:r>
    </w:p>
    <w:p w14:paraId="5723FDE8"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实验操作步骤如下：</w:t>
      </w:r>
    </w:p>
    <w:p w14:paraId="1AD08699"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步骤</w:t>
      </w:r>
      <w:proofErr w:type="gramStart"/>
      <w:r>
        <w:rPr>
          <w:rFonts w:ascii="Times New Roman" w:hAnsi="Times New Roman" w:cs="Times New Roman"/>
        </w:rPr>
        <w:t>一</w:t>
      </w:r>
      <w:proofErr w:type="gramEnd"/>
      <w:r>
        <w:rPr>
          <w:rFonts w:ascii="Times New Roman" w:hAnsi="Times New Roman" w:cs="Times New Roman"/>
        </w:rPr>
        <w:t>：取洋葱鳞片叶内表皮，分成两组：一组将洋葱鳞片叶内表皮细胞杀死，另一组对洋葱鳞片叶内表皮不做处理。</w:t>
      </w:r>
    </w:p>
    <w:p w14:paraId="4CC862D7" w14:textId="77777777" w:rsidR="000D1683" w:rsidRDefault="00A321FA" w:rsidP="003101F8">
      <w:pPr>
        <w:pStyle w:val="a3"/>
        <w:tabs>
          <w:tab w:val="left" w:pos="3402"/>
          <w:tab w:val="left" w:pos="3544"/>
        </w:tabs>
        <w:snapToGrid w:val="0"/>
        <w:spacing w:line="360" w:lineRule="auto"/>
        <w:jc w:val="left"/>
        <w:rPr>
          <w:rFonts w:ascii="Times New Roman" w:hAnsi="Times New Roman" w:cs="Times New Roman"/>
        </w:rPr>
      </w:pPr>
      <w:r>
        <w:rPr>
          <w:rFonts w:ascii="Times New Roman" w:hAnsi="Times New Roman" w:cs="Times New Roman"/>
        </w:rPr>
        <w:t>步骤二：用相同浓度的</w:t>
      </w:r>
      <w:proofErr w:type="gramStart"/>
      <w:r>
        <w:rPr>
          <w:rFonts w:ascii="Times New Roman" w:hAnsi="Times New Roman" w:cs="Times New Roman"/>
        </w:rPr>
        <w:t>台盼蓝</w:t>
      </w:r>
      <w:proofErr w:type="gramEnd"/>
      <w:r>
        <w:rPr>
          <w:rFonts w:ascii="Times New Roman" w:hAnsi="Times New Roman" w:cs="Times New Roman"/>
        </w:rPr>
        <w:t>染液染色相同时间，然后制作洋葱鳞片叶内表皮细胞的</w:t>
      </w:r>
      <w:r>
        <w:rPr>
          <w:rFonts w:ascii="Times New Roman" w:hAnsi="Times New Roman" w:cs="Times New Roman"/>
        </w:rPr>
        <w:t>________________________________________________________________________</w:t>
      </w:r>
      <w:r>
        <w:rPr>
          <w:rFonts w:ascii="Times New Roman" w:hAnsi="Times New Roman" w:cs="Times New Roman"/>
        </w:rPr>
        <w:t>。</w:t>
      </w:r>
    </w:p>
    <w:p w14:paraId="3E84A1FB" w14:textId="77777777" w:rsidR="000D1683" w:rsidRDefault="00A321FA" w:rsidP="003101F8">
      <w:pPr>
        <w:pStyle w:val="a3"/>
        <w:tabs>
          <w:tab w:val="left" w:pos="3402"/>
          <w:tab w:val="left" w:pos="3544"/>
        </w:tabs>
        <w:snapToGrid w:val="0"/>
        <w:spacing w:line="360" w:lineRule="auto"/>
        <w:rPr>
          <w:rFonts w:ascii="Times New Roman" w:hAnsi="Times New Roman" w:cs="Times New Roman"/>
        </w:rPr>
      </w:pPr>
      <w:r>
        <w:rPr>
          <w:rFonts w:ascii="Times New Roman" w:hAnsi="Times New Roman" w:cs="Times New Roman"/>
        </w:rPr>
        <w:t>步骤三：使用</w:t>
      </w:r>
      <w:r>
        <w:rPr>
          <w:rFonts w:ascii="Times New Roman" w:hAnsi="Times New Roman" w:cs="Times New Roman"/>
        </w:rPr>
        <w:t>________</w:t>
      </w:r>
      <w:r>
        <w:rPr>
          <w:rFonts w:ascii="Times New Roman" w:hAnsi="Times New Roman" w:cs="Times New Roman"/>
        </w:rPr>
        <w:t>观察</w:t>
      </w:r>
      <w:r>
        <w:rPr>
          <w:rFonts w:ascii="Times New Roman" w:hAnsi="Times New Roman" w:cs="Times New Roman"/>
        </w:rPr>
        <w:t>________________________________________________</w:t>
      </w:r>
      <w:r>
        <w:rPr>
          <w:rFonts w:ascii="Times New Roman" w:hAnsi="Times New Roman" w:cs="Times New Roman"/>
        </w:rPr>
        <w:t>。</w:t>
      </w:r>
    </w:p>
    <w:p w14:paraId="0146E5CA" w14:textId="77777777" w:rsidR="000D1683" w:rsidRDefault="000D1683" w:rsidP="003101F8">
      <w:pPr>
        <w:pStyle w:val="a3"/>
        <w:tabs>
          <w:tab w:val="left" w:pos="3402"/>
          <w:tab w:val="left" w:pos="3544"/>
        </w:tabs>
        <w:snapToGrid w:val="0"/>
        <w:spacing w:line="360" w:lineRule="auto"/>
        <w:rPr>
          <w:rFonts w:ascii="Times New Roman" w:hAnsi="Times New Roman" w:cs="Times New Roman"/>
        </w:rPr>
      </w:pPr>
    </w:p>
    <w:p w14:paraId="17EA346D" w14:textId="77777777" w:rsidR="000D1683" w:rsidRDefault="000D1683" w:rsidP="003101F8">
      <w:pPr>
        <w:spacing w:line="360" w:lineRule="auto"/>
        <w:rPr>
          <w:sz w:val="32"/>
          <w:szCs w:val="32"/>
        </w:rPr>
      </w:pPr>
    </w:p>
    <w:sectPr w:rsidR="000D1683" w:rsidSect="00F7281E">
      <w:headerReference w:type="default" r:id="rId44"/>
      <w:footerReference w:type="default" r:id="rId45"/>
      <w:pgSz w:w="11906" w:h="16838" w:code="9"/>
      <w:pgMar w:top="1247" w:right="1247" w:bottom="1247" w:left="1247" w:header="907" w:footer="907" w:gutter="0"/>
      <w:cols w:space="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A7349B" w14:textId="77777777" w:rsidR="00A321FA" w:rsidRDefault="00A321FA">
      <w:r>
        <w:separator/>
      </w:r>
    </w:p>
  </w:endnote>
  <w:endnote w:type="continuationSeparator" w:id="0">
    <w:p w14:paraId="2CC92760" w14:textId="77777777" w:rsidR="00A321FA" w:rsidRDefault="00A321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楷体_GB2312">
    <w:altName w:val="楷体"/>
    <w:charset w:val="86"/>
    <w:family w:val="modern"/>
    <w:pitch w:val="fixed"/>
    <w:sig w:usb0="00000001" w:usb1="080E0000" w:usb2="00000010" w:usb3="00000000" w:csb0="00040000" w:csb1="00000000"/>
  </w:font>
  <w:font w:name="仿宋_GB2312">
    <w:altName w:val="仿宋"/>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CDFAC2" w14:textId="77777777" w:rsidR="000D1683" w:rsidRDefault="00A321FA">
    <w:pPr>
      <w:pStyle w:val="a4"/>
    </w:pPr>
    <w:r>
      <w:rPr>
        <w:noProof/>
      </w:rPr>
      <mc:AlternateContent>
        <mc:Choice Requires="wps">
          <w:drawing>
            <wp:anchor distT="0" distB="0" distL="114300" distR="114300" simplePos="0" relativeHeight="251662336" behindDoc="0" locked="0" layoutInCell="1" allowOverlap="1" wp14:anchorId="089BFC83" wp14:editId="6332E6C2">
              <wp:simplePos x="0" y="0"/>
              <wp:positionH relativeFrom="margin">
                <wp:align>center</wp:align>
              </wp:positionH>
              <wp:positionV relativeFrom="paragraph">
                <wp:posOffset>0</wp:posOffset>
              </wp:positionV>
              <wp:extent cx="1828800" cy="182880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2CB9105" w14:textId="77777777" w:rsidR="000D1683" w:rsidRDefault="00A321FA">
                          <w:pPr>
                            <w:pStyle w:val="a4"/>
                          </w:pPr>
                          <w:r>
                            <w:t>第</w:t>
                          </w:r>
                          <w:r>
                            <w:t xml:space="preserve"> </w:t>
                          </w:r>
                          <w:r>
                            <w:fldChar w:fldCharType="begin"/>
                          </w:r>
                          <w:r>
                            <w:instrText xml:space="preserve"> PAGE  \* MERGEFORMAT </w:instrText>
                          </w:r>
                          <w:r>
                            <w:fldChar w:fldCharType="separate"/>
                          </w:r>
                          <w:r>
                            <w:t>1</w:t>
                          </w:r>
                          <w:r>
                            <w:fldChar w:fldCharType="end"/>
                          </w:r>
                          <w:r>
                            <w:t xml:space="preserve"> </w:t>
                          </w:r>
                          <w:r>
                            <w:t>页</w:t>
                          </w:r>
                          <w:r>
                            <w:t xml:space="preserve"> </w:t>
                          </w:r>
                          <w:r>
                            <w:t>共</w:t>
                          </w:r>
                          <w:r>
                            <w:t xml:space="preserve"> </w:t>
                          </w:r>
                          <w:r>
                            <w:fldChar w:fldCharType="begin"/>
                          </w:r>
                          <w:r>
                            <w:instrText xml:space="preserve"> NUMPAGES  \* MERGEFORMAT </w:instrText>
                          </w:r>
                          <w:r>
                            <w:fldChar w:fldCharType="separate"/>
                          </w:r>
                          <w:r>
                            <w:t>10</w:t>
                          </w:r>
                          <w:r>
                            <w:fldChar w:fldCharType="end"/>
                          </w:r>
                          <w:r>
                            <w:t xml:space="preserve"> </w:t>
                          </w:r>
                          <w: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089BFC83" id="_x0000_t202" coordsize="21600,21600" o:spt="202" path="m,l,21600r21600,l21600,xe">
              <v:stroke joinstyle="miter"/>
              <v:path gradientshapeok="t" o:connecttype="rect"/>
            </v:shapetype>
            <v:shape id="文本框 20" o:spid="_x0000_s1027" type="#_x0000_t202" style="position:absolute;margin-left:0;margin-top:0;width:2in;height:2in;z-index:25166233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D0lYwIAAAwFAAAOAAAAZHJzL2Uyb0RvYy54bWysVM1uEzEQviPxDpbvdNMgqijqpgqtipAq&#10;WlEQZ8drNyv8J3ua3fAA8AacuPTOc/U5+OzNpqhwKeLinfXMfDPzzYyPT3pr2EbF1HpX88ODCWfK&#10;Sd+07qbmHz+cv5hxlki4RhjvVM23KvGTxfNnx12Yq6lfe9OoyADi0rwLNV8ThXlVJblWVqQDH5SD&#10;UvtoBeE33lRNFB3Qrammk8lR1fnYhOilSgm3Z4OSLwq+1krSpdZJETM1R25UzljOVT6rxbGY30QR&#10;1q3cpSH+IQsrWoege6gzQYLdxvYPKNvK6JPXdCC9rbzWrVSlBlRzOHlUzfVaBFVqATkp7GlK/w9W&#10;vttcRdY2NZ+CHicsenT//dv9j5/3d18Z7kBQF9IcdtcBltS/9j0aPd4nXOa6ex1t/qIiBj2wtnt6&#10;VU9MZqfZdDabQCWhG3+AXz24h5jojfKWZaHmEf0rtIrNRaLBdDTJ0Zw/b40pPTSOdTU/evlqUhz2&#10;GoAbhxi5iCHZItHWqIxg3HulUX/JOV+UyVOnJrKNwMwIKZWjUm5BgnW20gj7FMedfXZVZSqf4rz3&#10;KJG9o72zbZ2Ppd5HaTefx5T1YD8yMNSdKaB+1e+au/LNFr2NfliPFOR5C/4vRKIrEbEP6Bl2nC5x&#10;aOPBs99JnK19/PK3+2yPMYWWsw77VXOHB4Az89ZhfAFIoxBHYTUK7taeepB/iLcjyCLCIZIZRR29&#10;/YTFX+YYUAknEanmNIqnNOw4Hg6plstihIULgi7cdZAZujQ7LG8JM1RGK5MyMLEjCytXhnP3POSd&#10;/v2/WD08YotfAAAA//8DAFBLAwQUAAYACAAAACEAcarRudcAAAAFAQAADwAAAGRycy9kb3ducmV2&#10;LnhtbEyPQU/DMAyF75P2HyIjcdtSBkJVaTqxiXJEYuXAMWtMW0icKsm68u8xCAkulp+e9fy9cjs7&#10;KyYMcfCk4GqdgUBqvRmoU/DS1KscREyajLaeUMEnRthWy0WpC+PP9IzTIXWCQygWWkGf0lhIGdse&#10;nY5rPyKx9+aD04ll6KQJ+szhzspNlt1KpwfiD70ecd9j+3E4OQX7umnChDHYV3ysr9+fdjf4MCt1&#10;eTHf34FIOKe/Y/jGZ3SomOnoT2SisAq4SPqZ7G3ynOXxd5FVKf/TV18AAAD//wMAUEsBAi0AFAAG&#10;AAgAAAAhALaDOJL+AAAA4QEAABMAAAAAAAAAAAAAAAAAAAAAAFtDb250ZW50X1R5cGVzXS54bWxQ&#10;SwECLQAUAAYACAAAACEAOP0h/9YAAACUAQAACwAAAAAAAAAAAAAAAAAvAQAAX3JlbHMvLnJlbHNQ&#10;SwECLQAUAAYACAAAACEAWNQ9JWMCAAAMBQAADgAAAAAAAAAAAAAAAAAuAgAAZHJzL2Uyb0RvYy54&#10;bWxQSwECLQAUAAYACAAAACEAcarRudcAAAAFAQAADwAAAAAAAAAAAAAAAAC9BAAAZHJzL2Rvd25y&#10;ZXYueG1sUEsFBgAAAAAEAAQA8wAAAMEFAAAAAA==&#10;" filled="f" stroked="f" strokeweight=".5pt">
              <v:textbox style="mso-fit-shape-to-text:t" inset="0,0,0,0">
                <w:txbxContent>
                  <w:p w14:paraId="32CB9105" w14:textId="77777777" w:rsidR="000D1683" w:rsidRDefault="00A321FA">
                    <w:pPr>
                      <w:pStyle w:val="a4"/>
                    </w:pPr>
                    <w:r>
                      <w:t>第</w:t>
                    </w:r>
                    <w:r>
                      <w:t xml:space="preserve"> </w:t>
                    </w:r>
                    <w:r>
                      <w:fldChar w:fldCharType="begin"/>
                    </w:r>
                    <w:r>
                      <w:instrText xml:space="preserve"> PAGE  \* MERGEFORMAT </w:instrText>
                    </w:r>
                    <w:r>
                      <w:fldChar w:fldCharType="separate"/>
                    </w:r>
                    <w:r>
                      <w:t>1</w:t>
                    </w:r>
                    <w:r>
                      <w:fldChar w:fldCharType="end"/>
                    </w:r>
                    <w:r>
                      <w:t xml:space="preserve"> </w:t>
                    </w:r>
                    <w:r>
                      <w:t>页</w:t>
                    </w:r>
                    <w:r>
                      <w:t xml:space="preserve"> </w:t>
                    </w:r>
                    <w:r>
                      <w:t>共</w:t>
                    </w:r>
                    <w:r>
                      <w:t xml:space="preserve"> </w:t>
                    </w:r>
                    <w:r>
                      <w:fldChar w:fldCharType="begin"/>
                    </w:r>
                    <w:r>
                      <w:instrText xml:space="preserve"> NUMPAGES  \* MERGEFORMAT </w:instrText>
                    </w:r>
                    <w:r>
                      <w:fldChar w:fldCharType="separate"/>
                    </w:r>
                    <w:r>
                      <w:t>10</w:t>
                    </w:r>
                    <w:r>
                      <w:fldChar w:fldCharType="end"/>
                    </w:r>
                    <w:r>
                      <w:t xml:space="preserve"> </w:t>
                    </w:r>
                    <w:r>
                      <w:t>页</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028056" w14:textId="77777777" w:rsidR="00A321FA" w:rsidRDefault="00A321FA">
      <w:r>
        <w:separator/>
      </w:r>
    </w:p>
  </w:footnote>
  <w:footnote w:type="continuationSeparator" w:id="0">
    <w:p w14:paraId="50E8608F" w14:textId="77777777" w:rsidR="00A321FA" w:rsidRDefault="00A321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5ED123" w14:textId="5AA4BB77" w:rsidR="000D1683" w:rsidRDefault="00A321FA" w:rsidP="00637BBC">
    <w:pPr>
      <w:pStyle w:val="a5"/>
      <w:jc w:val="center"/>
      <w:rPr>
        <w:rFonts w:eastAsiaTheme="minorEastAsia"/>
        <w:szCs w:val="18"/>
      </w:rPr>
    </w:pPr>
    <w:r>
      <w:rPr>
        <w:rFonts w:hint="eastAsia"/>
        <w:szCs w:val="18"/>
      </w:rPr>
      <w:t>横峰中学学生课堂导学训案（生物）</w:t>
    </w:r>
    <w:r>
      <w:rPr>
        <w:rFonts w:hint="eastAsia"/>
        <w:szCs w:val="18"/>
      </w:rPr>
      <w:t xml:space="preserve">  </w:t>
    </w:r>
    <w:r>
      <w:rPr>
        <w:rFonts w:hint="eastAsia"/>
        <w:szCs w:val="18"/>
      </w:rPr>
      <w:t>编号：</w:t>
    </w:r>
    <w:proofErr w:type="spellStart"/>
    <w:r>
      <w:rPr>
        <w:rFonts w:hint="eastAsia"/>
        <w:szCs w:val="18"/>
      </w:rPr>
      <w:t>hfzx</w:t>
    </w:r>
    <w:proofErr w:type="spellEnd"/>
    <w:r>
      <w:rPr>
        <w:rFonts w:hint="eastAsia"/>
        <w:szCs w:val="18"/>
      </w:rPr>
      <w:t xml:space="preserve"> </w:t>
    </w:r>
    <w:r>
      <w:rPr>
        <w:rFonts w:hint="eastAsia"/>
        <w:szCs w:val="18"/>
      </w:rPr>
      <w:t>高一</w:t>
    </w:r>
    <w:r>
      <w:rPr>
        <w:rFonts w:hint="eastAsia"/>
        <w:szCs w:val="18"/>
      </w:rPr>
      <w:t xml:space="preserve">   </w:t>
    </w:r>
    <w:r>
      <w:rPr>
        <w:rFonts w:hint="eastAsia"/>
        <w:szCs w:val="18"/>
      </w:rPr>
      <w:t>使用时间</w:t>
    </w:r>
    <w:r>
      <w:rPr>
        <w:rFonts w:hint="eastAsia"/>
        <w:szCs w:val="18"/>
      </w:rPr>
      <w:t>:2024-1</w:t>
    </w:r>
    <w:r w:rsidR="00DB1A9C">
      <w:rPr>
        <w:szCs w:val="18"/>
      </w:rPr>
      <w:t>1</w:t>
    </w:r>
    <w:r>
      <w:rPr>
        <w:rFonts w:hint="eastAsia"/>
        <w:szCs w:val="18"/>
      </w:rPr>
      <w:t xml:space="preserve"> </w:t>
    </w:r>
    <w:r>
      <w:rPr>
        <w:rFonts w:hint="eastAsia"/>
        <w:szCs w:val="18"/>
      </w:rPr>
      <w:t>编写人：张佳敏</w:t>
    </w:r>
    <w:r>
      <w:rPr>
        <w:rFonts w:hint="eastAsia"/>
        <w:szCs w:val="18"/>
      </w:rPr>
      <w:t xml:space="preserve"> </w:t>
    </w:r>
    <w:r w:rsidR="00637BBC">
      <w:rPr>
        <w:szCs w:val="18"/>
      </w:rPr>
      <w:t xml:space="preserve"> </w:t>
    </w:r>
    <w:r>
      <w:rPr>
        <w:rFonts w:hint="eastAsia"/>
        <w:szCs w:val="18"/>
      </w:rPr>
      <w:t>审核人：林</w:t>
    </w:r>
    <w:r w:rsidR="003101F8">
      <w:rPr>
        <w:rFonts w:hint="eastAsia"/>
        <w:szCs w:val="18"/>
      </w:rPr>
      <w:t>志</w:t>
    </w:r>
    <w:r>
      <w:rPr>
        <w:rFonts w:hint="eastAsia"/>
        <w:szCs w:val="18"/>
      </w:rPr>
      <w:t>远</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ZDIzZDRiY2EwNGNkNjE0ZmJlYzBjMjNhZGI2MTg1MDEifQ=="/>
  </w:docVars>
  <w:rsids>
    <w:rsidRoot w:val="000D1683"/>
    <w:rsid w:val="00014975"/>
    <w:rsid w:val="000D1683"/>
    <w:rsid w:val="003101F8"/>
    <w:rsid w:val="00603D0A"/>
    <w:rsid w:val="00637BBC"/>
    <w:rsid w:val="006F60BA"/>
    <w:rsid w:val="00A14EEB"/>
    <w:rsid w:val="00A321FA"/>
    <w:rsid w:val="00A34BBA"/>
    <w:rsid w:val="00AD3B60"/>
    <w:rsid w:val="00CA2785"/>
    <w:rsid w:val="00DB1A9C"/>
    <w:rsid w:val="00DE5213"/>
    <w:rsid w:val="00F7281E"/>
    <w:rsid w:val="06BA455D"/>
    <w:rsid w:val="07F80A90"/>
    <w:rsid w:val="1C3D0D21"/>
    <w:rsid w:val="1DA123A3"/>
    <w:rsid w:val="1E1F612F"/>
    <w:rsid w:val="1E2B1A5A"/>
    <w:rsid w:val="207672EF"/>
    <w:rsid w:val="32E4458C"/>
    <w:rsid w:val="5E831846"/>
    <w:rsid w:val="66CA13EB"/>
    <w:rsid w:val="78E8158F"/>
    <w:rsid w:val="79004B1D"/>
    <w:rsid w:val="7A155D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59A8AAA2"/>
  <w15:docId w15:val="{E7E90F0D-4DFD-4489-9B39-751F0C08D5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imes New Roman" w:eastAsia="宋体" w:hAnsi="Times New Roman" w:cs="Times New Roman"/>
      <w:kern w:val="2"/>
      <w:sz w:val="21"/>
      <w:szCs w:val="24"/>
    </w:rPr>
  </w:style>
  <w:style w:type="paragraph" w:styleId="2">
    <w:name w:val="heading 2"/>
    <w:basedOn w:val="a"/>
    <w:next w:val="a"/>
    <w:qFormat/>
    <w:pPr>
      <w:keepNext/>
      <w:keepLines/>
      <w:spacing w:before="260" w:after="260" w:line="415" w:lineRule="auto"/>
      <w:jc w:val="center"/>
      <w:outlineLvl w:val="1"/>
    </w:pPr>
    <w:rPr>
      <w:rFonts w:eastAsia="黑体"/>
      <w:b/>
      <w:bCs/>
      <w:sz w:val="32"/>
      <w:szCs w:val="32"/>
    </w:rPr>
  </w:style>
  <w:style w:type="paragraph" w:styleId="4">
    <w:name w:val="heading 4"/>
    <w:basedOn w:val="a"/>
    <w:next w:val="a"/>
    <w:qFormat/>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0"/>
    <w:unhideWhenUsed/>
    <w:qFormat/>
    <w:rsid w:val="006F60BA"/>
    <w:pPr>
      <w:keepNext/>
      <w:keepLines/>
      <w:spacing w:before="280" w:after="290" w:line="376" w:lineRule="auto"/>
      <w:outlineLvl w:val="4"/>
    </w:pPr>
    <w:rPr>
      <w:b/>
      <w:bCs/>
      <w:sz w:val="28"/>
      <w:szCs w:val="2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qFormat/>
    <w:rPr>
      <w:rFonts w:ascii="宋体" w:hAnsi="Courier New" w:cs="Courier New"/>
      <w:szCs w:val="21"/>
    </w:rPr>
  </w:style>
  <w:style w:type="paragraph" w:styleId="a4">
    <w:name w:val="footer"/>
    <w:basedOn w:val="a"/>
    <w:qFormat/>
    <w:pPr>
      <w:tabs>
        <w:tab w:val="center" w:pos="4153"/>
        <w:tab w:val="right" w:pos="8306"/>
      </w:tabs>
      <w:snapToGrid w:val="0"/>
      <w:jc w:val="left"/>
    </w:pPr>
    <w:rPr>
      <w:sz w:val="18"/>
    </w:rPr>
  </w:style>
  <w:style w:type="paragraph" w:styleId="a5">
    <w:name w:val="header"/>
    <w:basedOn w:val="a"/>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6">
    <w:name w:val="Title"/>
    <w:basedOn w:val="a"/>
    <w:next w:val="a"/>
    <w:link w:val="a7"/>
    <w:qFormat/>
    <w:rsid w:val="006F60BA"/>
    <w:pPr>
      <w:spacing w:before="240" w:after="60"/>
      <w:jc w:val="center"/>
      <w:outlineLvl w:val="0"/>
    </w:pPr>
    <w:rPr>
      <w:rFonts w:asciiTheme="majorHAnsi" w:eastAsiaTheme="majorEastAsia" w:hAnsiTheme="majorHAnsi" w:cstheme="majorBidi"/>
      <w:b/>
      <w:bCs/>
      <w:sz w:val="32"/>
      <w:szCs w:val="32"/>
    </w:rPr>
  </w:style>
  <w:style w:type="character" w:customStyle="1" w:styleId="a7">
    <w:name w:val="标题 字符"/>
    <w:basedOn w:val="a0"/>
    <w:link w:val="a6"/>
    <w:rsid w:val="006F60BA"/>
    <w:rPr>
      <w:rFonts w:asciiTheme="majorHAnsi" w:eastAsiaTheme="majorEastAsia" w:hAnsiTheme="majorHAnsi" w:cstheme="majorBidi"/>
      <w:b/>
      <w:bCs/>
      <w:kern w:val="2"/>
      <w:sz w:val="32"/>
      <w:szCs w:val="32"/>
    </w:rPr>
  </w:style>
  <w:style w:type="character" w:customStyle="1" w:styleId="50">
    <w:name w:val="标题 5 字符"/>
    <w:basedOn w:val="a0"/>
    <w:link w:val="5"/>
    <w:rsid w:val="006F60BA"/>
    <w:rPr>
      <w:rFonts w:ascii="Times New Roman" w:eastAsia="宋体" w:hAnsi="Times New Roman" w:cs="Times New Roman"/>
      <w:b/>
      <w:bCs/>
      <w:kern w:val="2"/>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433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157&#23398;&#29983;.TIF" TargetMode="External"/><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image" Target="172.TIF" TargetMode="External"/><Relationship Id="rId21" Type="http://schemas.openxmlformats.org/officeDocument/2006/relationships/image" Target="&#21491;&#25324;.TIF" TargetMode="External"/><Relationship Id="rId34" Type="http://schemas.openxmlformats.org/officeDocument/2006/relationships/image" Target="media/image15.png"/><Relationship Id="rId42" Type="http://schemas.openxmlformats.org/officeDocument/2006/relationships/image" Target="media/image19.png"/><Relationship Id="rId47"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6.png"/><Relationship Id="rId29" Type="http://schemas.openxmlformats.org/officeDocument/2006/relationships/image" Target="166.TIF" TargetMode="Externa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156&#23398;&#29983;.TIF" TargetMode="External"/><Relationship Id="rId24" Type="http://schemas.openxmlformats.org/officeDocument/2006/relationships/image" Target="media/image10.png"/><Relationship Id="rId32" Type="http://schemas.openxmlformats.org/officeDocument/2006/relationships/image" Target="media/image14.png"/><Relationship Id="rId37" Type="http://schemas.openxmlformats.org/officeDocument/2006/relationships/image" Target="171.TIF" TargetMode="External"/><Relationship Id="rId40" Type="http://schemas.openxmlformats.org/officeDocument/2006/relationships/image" Target="media/image18.png"/><Relationship Id="rId45"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158.TIF" TargetMode="External"/><Relationship Id="rId23" Type="http://schemas.openxmlformats.org/officeDocument/2006/relationships/image" Target="161.TIF" TargetMode="External"/><Relationship Id="rId28" Type="http://schemas.openxmlformats.org/officeDocument/2006/relationships/image" Target="media/image12.png"/><Relationship Id="rId36"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24038;&#25324;.TIF" TargetMode="External"/><Relationship Id="rId31" Type="http://schemas.openxmlformats.org/officeDocument/2006/relationships/image" Target="167.TIF" TargetMode="External"/><Relationship Id="rId44"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165.TIF" TargetMode="External"/><Relationship Id="rId30" Type="http://schemas.openxmlformats.org/officeDocument/2006/relationships/image" Target="media/image13.png"/><Relationship Id="rId35" Type="http://schemas.openxmlformats.org/officeDocument/2006/relationships/image" Target="170.TIF" TargetMode="External"/><Relationship Id="rId43" Type="http://schemas.openxmlformats.org/officeDocument/2006/relationships/image" Target="174.TIF" TargetMode="External"/><Relationship Id="rId8" Type="http://schemas.openxmlformats.org/officeDocument/2006/relationships/image" Target="152&#23398;&#29983;.TIF" TargetMode="External"/><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159.TIF" TargetMode="External"/><Relationship Id="rId25" Type="http://schemas.openxmlformats.org/officeDocument/2006/relationships/image" Target="162&#23398;&#29983;.TIF" TargetMode="External"/><Relationship Id="rId33" Type="http://schemas.openxmlformats.org/officeDocument/2006/relationships/image" Target="168.TIF" TargetMode="External"/><Relationship Id="rId38" Type="http://schemas.openxmlformats.org/officeDocument/2006/relationships/image" Target="media/image17.png"/><Relationship Id="rId46"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image" Target="173.TIF" TargetMode="Externa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8</Pages>
  <Words>1674</Words>
  <Characters>9542</Characters>
  <Application>Microsoft Office Word</Application>
  <DocSecurity>0</DocSecurity>
  <Lines>79</Lines>
  <Paragraphs>22</Paragraphs>
  <ScaleCrop>false</ScaleCrop>
  <Company/>
  <LinksUpToDate>false</LinksUpToDate>
  <CharactersWithSpaces>11194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zy</cp:lastModifiedBy>
  <cp:revision>10</cp:revision>
  <cp:lastPrinted>2024-10-25T01:24:00Z</cp:lastPrinted>
  <dcterms:created xsi:type="dcterms:W3CDTF">2024-08-26T14:38:00Z</dcterms:created>
  <dcterms:modified xsi:type="dcterms:W3CDTF">2024-10-25T01:27:00Z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613BA6CBFEB34DC3AD70122EC4B5CCFE_13</vt:lpwstr>
  </property>
</Properties>
</file>