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2C0DD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政治作业</w:t>
      </w:r>
    </w:p>
    <w:p w14:paraId="4810088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任务及要求：</w:t>
      </w:r>
    </w:p>
    <w:p w14:paraId="0016E7BD"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完成试卷</w:t>
      </w:r>
    </w:p>
    <w:p w14:paraId="5C1BB2AC"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背诵辩证法、认识论的原理方法论（唯物论部分在导训学案里有）</w:t>
      </w:r>
    </w:p>
    <w:p w14:paraId="48E25DFD">
      <w:pPr>
        <w:pStyle w:val="4"/>
        <w:numPr>
          <w:ilvl w:val="0"/>
          <w:numId w:val="1"/>
        </w:numPr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实践作业：探寻家乡文化（了解横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峰的传统、红色、现代文化）</w:t>
      </w:r>
    </w:p>
    <w:sectPr>
      <w:pgSz w:w="11906" w:h="16838"/>
      <w:pgMar w:top="1440" w:right="144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BD0092"/>
    <w:multiLevelType w:val="multilevel"/>
    <w:tmpl w:val="6FBD0092"/>
    <w:lvl w:ilvl="0" w:tentative="0">
      <w:start w:val="1"/>
      <w:numFmt w:val="decimal"/>
      <w:lvlText w:val="%1、"/>
      <w:lvlJc w:val="left"/>
      <w:pPr>
        <w:ind w:left="720" w:hanging="720"/>
      </w:pPr>
      <w:rPr>
        <w:rFonts w:ascii="宋体" w:hAnsi="宋体" w:eastAsia="宋体" w:cstheme="minorBidi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4YjE0ZDZkMzNmN2FmOGVkNjI1Yjc3ZGU0NTI4ZGYifQ=="/>
  </w:docVars>
  <w:rsids>
    <w:rsidRoot w:val="002D3D76"/>
    <w:rsid w:val="00090F5D"/>
    <w:rsid w:val="00212ABF"/>
    <w:rsid w:val="002D3D76"/>
    <w:rsid w:val="00A22BBD"/>
    <w:rsid w:val="00BB6D8B"/>
    <w:rsid w:val="00EC7055"/>
    <w:rsid w:val="00EE23AC"/>
    <w:rsid w:val="3519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75</Characters>
  <Lines>1</Lines>
  <Paragraphs>1</Paragraphs>
  <TotalTime>7</TotalTime>
  <ScaleCrop>false</ScaleCrop>
  <LinksUpToDate>false</LinksUpToDate>
  <CharactersWithSpaces>75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2024-09-29T01:58:00Z</dcterms:created>
  <dc:creator>Administrator</dc:creator>
  <cp:lastModifiedBy>Administrator</cp:lastModifiedBy>
  <dcterms:modified xsi:type="dcterms:W3CDTF">2024-09-30T01:57:56Z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888254A78CC644EFB4021ACE407C7FE5_12</vt:lpwstr>
  </property>
</Properties>
</file>