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D7CD7" w14:textId="47156A20" w:rsidR="00EC7055" w:rsidRPr="00B6234D" w:rsidRDefault="00B6234D" w:rsidP="00B6234D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B6234D">
        <w:rPr>
          <w:rFonts w:ascii="宋体" w:eastAsia="宋体" w:hAnsi="宋体" w:hint="eastAsia"/>
          <w:b/>
          <w:bCs/>
          <w:sz w:val="32"/>
          <w:szCs w:val="32"/>
        </w:rPr>
        <w:t>周六限时练答案</w:t>
      </w:r>
    </w:p>
    <w:p w14:paraId="3D4C3865" w14:textId="1521AA23" w:rsidR="00B6234D" w:rsidRPr="00B6234D" w:rsidRDefault="00B6234D" w:rsidP="00B6234D">
      <w:pPr>
        <w:jc w:val="left"/>
        <w:rPr>
          <w:rFonts w:ascii="宋体" w:eastAsia="宋体" w:hAnsi="宋体" w:hint="eastAsia"/>
          <w:sz w:val="24"/>
          <w:szCs w:val="24"/>
        </w:rPr>
      </w:pPr>
      <w:r w:rsidRPr="00B6234D">
        <w:rPr>
          <w:rFonts w:ascii="宋体" w:eastAsia="宋体" w:hAnsi="宋体" w:hint="eastAsia"/>
          <w:sz w:val="24"/>
          <w:szCs w:val="24"/>
        </w:rPr>
        <w:t>一、选择题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5"/>
        <w:gridCol w:w="755"/>
      </w:tblGrid>
      <w:tr w:rsidR="00B6234D" w:rsidRPr="00B6234D" w14:paraId="381093DC" w14:textId="77777777" w:rsidTr="00B6234D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DA57" w14:textId="77777777" w:rsidR="00B6234D" w:rsidRPr="00B6234D" w:rsidRDefault="00B6234D" w:rsidP="00B6234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b/>
                <w:sz w:val="24"/>
                <w:szCs w:val="24"/>
              </w:rPr>
              <w:t>题号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0C75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79C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EA80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1E7F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A7D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2AC5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ADD8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0EFC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B962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A44A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</w:tr>
      <w:tr w:rsidR="00B6234D" w:rsidRPr="00B6234D" w14:paraId="188C9CE9" w14:textId="77777777" w:rsidTr="00B6234D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24C1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b/>
                <w:sz w:val="24"/>
                <w:szCs w:val="24"/>
              </w:rPr>
              <w:t>答案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E50B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A440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E925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E545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4938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AD91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690E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2A48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F116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A62B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D</w:t>
            </w:r>
          </w:p>
        </w:tc>
      </w:tr>
      <w:tr w:rsidR="00B6234D" w:rsidRPr="00B6234D" w14:paraId="4BBC56FE" w14:textId="77777777" w:rsidTr="00B6234D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4F97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b/>
                <w:sz w:val="24"/>
                <w:szCs w:val="24"/>
              </w:rPr>
              <w:t>题号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2F7F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D43B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C501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B4F2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6BE0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408C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2257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112A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3C84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8001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20</w:t>
            </w:r>
          </w:p>
        </w:tc>
      </w:tr>
      <w:tr w:rsidR="00B6234D" w:rsidRPr="00B6234D" w14:paraId="7E3C78F8" w14:textId="77777777" w:rsidTr="00B6234D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3B2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b/>
                <w:sz w:val="24"/>
                <w:szCs w:val="24"/>
              </w:rPr>
              <w:t>答案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19D7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0D19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3035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69B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F85F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39F6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9053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8097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02C9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C25D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</w:tr>
      <w:tr w:rsidR="00B6234D" w:rsidRPr="00B6234D" w14:paraId="30B000EE" w14:textId="77777777" w:rsidTr="00B6234D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C6CA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b/>
                <w:sz w:val="24"/>
                <w:szCs w:val="24"/>
              </w:rPr>
              <w:t>题号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2799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E7EF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7D04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6FA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7B53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E536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1C16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5F2A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D307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AEA6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6234D" w:rsidRPr="00B6234D" w14:paraId="1754B36E" w14:textId="77777777" w:rsidTr="00B6234D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7024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b/>
                <w:sz w:val="24"/>
                <w:szCs w:val="24"/>
              </w:rPr>
              <w:t>答案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126F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1D1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926F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6832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EA9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196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5951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3963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74F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04B7" w14:textId="77777777" w:rsidR="00B6234D" w:rsidRPr="00B6234D" w:rsidRDefault="00B6234D" w:rsidP="00B6234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6234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</w:tr>
    </w:tbl>
    <w:p w14:paraId="43099E0F" w14:textId="012DC9E6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 w:hint="eastAsia"/>
        </w:rPr>
        <w:t>二、材料分析题</w:t>
      </w:r>
    </w:p>
    <w:p w14:paraId="265BCF9B" w14:textId="77777777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 w:hint="eastAsia"/>
        </w:rPr>
        <w:t>26、</w:t>
      </w:r>
      <w:r w:rsidRPr="00B6234D">
        <w:rPr>
          <w:rFonts w:ascii="宋体" w:eastAsia="宋体" w:hAnsi="宋体" w:hint="eastAsia"/>
        </w:rPr>
        <w:t>量变是质变的必要准备，质变是量变的必然结果。科技事业的发展需要一代又一代有志青年的拼搏奉献，他们在各自的岗位上不断积累经验、提高技能，为科技事业的发展做出了贡献。这些积累和贡献是量变的过程，为科技事业的质变奠定了基础。当量变达到一定程度时，就会引发质变，推动科技事业取得重大突破和发展。同时，质变又为新的量变开辟道路。科技事业的每一次重大突破和发展，都会为新一代有志青年提供更好的平台和机会，激励他们继续拼搏奉献，推动科技事业向更高水平发展。因此，我们要重视量的积累，为科技事业的发展贡献自己的力量；同时，也要抓住时机，促成质变，推动科技事业实现跨越式发展。</w:t>
      </w:r>
    </w:p>
    <w:p w14:paraId="17E13CDE" w14:textId="77777777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 w:hint="eastAsia"/>
        </w:rPr>
        <w:t>27、</w:t>
      </w:r>
      <w:r w:rsidRPr="00B6234D">
        <w:rPr>
          <w:rFonts w:ascii="宋体" w:eastAsia="宋体" w:hAnsi="宋体"/>
        </w:rPr>
        <w:t>(1)①</w:t>
      </w:r>
      <w:r w:rsidRPr="00B6234D">
        <w:rPr>
          <w:rFonts w:ascii="宋体" w:eastAsia="宋体" w:hAnsi="宋体" w:hint="eastAsia"/>
        </w:rPr>
        <w:t>物质决定意识，要坚持一切从实际出发，实事求是解决问题。美国政府无视当前经济全球化和中美经济本质是互惠互利的事实，强推</w:t>
      </w:r>
      <w:r w:rsidRPr="00B6234D">
        <w:rPr>
          <w:rFonts w:ascii="宋体" w:eastAsia="宋体" w:hAnsi="宋体"/>
        </w:rPr>
        <w:t>“</w:t>
      </w:r>
      <w:r w:rsidRPr="00B6234D">
        <w:rPr>
          <w:rFonts w:ascii="宋体" w:eastAsia="宋体" w:hAnsi="宋体" w:hint="eastAsia"/>
        </w:rPr>
        <w:t>脱钩断链</w:t>
      </w:r>
      <w:r w:rsidRPr="00B6234D">
        <w:rPr>
          <w:rFonts w:ascii="宋体" w:eastAsia="宋体" w:hAnsi="宋体"/>
        </w:rPr>
        <w:t>”</w:t>
      </w:r>
      <w:r w:rsidRPr="00B6234D">
        <w:rPr>
          <w:rFonts w:ascii="宋体" w:eastAsia="宋体" w:hAnsi="宋体" w:hint="eastAsia"/>
        </w:rPr>
        <w:t>，损人不利己。</w:t>
      </w:r>
    </w:p>
    <w:p w14:paraId="36E8C540" w14:textId="77777777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/>
        </w:rPr>
        <w:t>②</w:t>
      </w:r>
      <w:r w:rsidRPr="00B6234D">
        <w:rPr>
          <w:rFonts w:ascii="宋体" w:eastAsia="宋体" w:hAnsi="宋体" w:hint="eastAsia"/>
        </w:rPr>
        <w:t>规律具有普遍性和客观性，要尊重客观规律，按规律办事。美国违反市场经济规律，企图构建单方主导的全球产业</w:t>
      </w:r>
      <w:proofErr w:type="gramStart"/>
      <w:r w:rsidRPr="00B6234D">
        <w:rPr>
          <w:rFonts w:ascii="宋体" w:eastAsia="宋体" w:hAnsi="宋体" w:hint="eastAsia"/>
        </w:rPr>
        <w:t>链必然</w:t>
      </w:r>
      <w:proofErr w:type="gramEnd"/>
      <w:r w:rsidRPr="00B6234D">
        <w:rPr>
          <w:rFonts w:ascii="宋体" w:eastAsia="宋体" w:hAnsi="宋体" w:hint="eastAsia"/>
        </w:rPr>
        <w:t>失败，英特尔公司业绩的下滑证明了这一点。</w:t>
      </w:r>
    </w:p>
    <w:p w14:paraId="1AE3EF5C" w14:textId="77777777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/>
        </w:rPr>
        <w:t>③</w:t>
      </w:r>
      <w:r w:rsidRPr="00B6234D">
        <w:rPr>
          <w:rFonts w:ascii="宋体" w:eastAsia="宋体" w:hAnsi="宋体" w:hint="eastAsia"/>
        </w:rPr>
        <w:t>意识对我们认识世界和改造世界具有重要的能动性作用，错误的意识阻碍事物的发展。要重视意识的作用、精神的力量，树立正确的意识。美国奉行</w:t>
      </w:r>
      <w:r w:rsidRPr="00B6234D">
        <w:rPr>
          <w:rFonts w:ascii="宋体" w:eastAsia="宋体" w:hAnsi="宋体"/>
        </w:rPr>
        <w:t>“</w:t>
      </w:r>
      <w:r w:rsidRPr="00B6234D">
        <w:rPr>
          <w:rFonts w:ascii="宋体" w:eastAsia="宋体" w:hAnsi="宋体" w:hint="eastAsia"/>
        </w:rPr>
        <w:t>冷战</w:t>
      </w:r>
      <w:r w:rsidRPr="00B6234D">
        <w:rPr>
          <w:rFonts w:ascii="宋体" w:eastAsia="宋体" w:hAnsi="宋体"/>
        </w:rPr>
        <w:t>”</w:t>
      </w:r>
      <w:r w:rsidRPr="00B6234D">
        <w:rPr>
          <w:rFonts w:ascii="宋体" w:eastAsia="宋体" w:hAnsi="宋体" w:hint="eastAsia"/>
        </w:rPr>
        <w:t>思维，实际上损害中美双方利益，不利于经济全球化发展。</w:t>
      </w:r>
    </w:p>
    <w:p w14:paraId="35625E5C" w14:textId="77777777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/>
        </w:rPr>
        <w:t>(2)①</w:t>
      </w:r>
      <w:r w:rsidRPr="00B6234D">
        <w:rPr>
          <w:rFonts w:ascii="宋体" w:eastAsia="宋体" w:hAnsi="宋体" w:hint="eastAsia"/>
        </w:rPr>
        <w:t>树立整体观念，牢固树立人类命运共同体理念，坚持合作共赢。</w:t>
      </w:r>
    </w:p>
    <w:p w14:paraId="19CAC345" w14:textId="77777777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/>
        </w:rPr>
        <w:t>②</w:t>
      </w:r>
      <w:r w:rsidRPr="00B6234D">
        <w:rPr>
          <w:rFonts w:ascii="宋体" w:eastAsia="宋体" w:hAnsi="宋体" w:hint="eastAsia"/>
        </w:rPr>
        <w:t>坚持对立统一的观点，求同存异，妥善处理分歧和矛盾。</w:t>
      </w:r>
    </w:p>
    <w:p w14:paraId="12B1EB5C" w14:textId="77777777" w:rsidR="00B6234D" w:rsidRPr="00B6234D" w:rsidRDefault="00B6234D" w:rsidP="00B6234D">
      <w:pPr>
        <w:adjustRightInd w:val="0"/>
        <w:snapToGrid w:val="0"/>
        <w:spacing w:line="360" w:lineRule="auto"/>
        <w:rPr>
          <w:rFonts w:ascii="宋体" w:eastAsia="宋体" w:hAnsi="宋体"/>
        </w:rPr>
      </w:pPr>
      <w:r w:rsidRPr="00B6234D">
        <w:rPr>
          <w:rFonts w:ascii="宋体" w:eastAsia="宋体" w:hAnsi="宋体"/>
        </w:rPr>
        <w:t>③</w:t>
      </w:r>
      <w:r w:rsidRPr="00B6234D">
        <w:rPr>
          <w:rFonts w:ascii="宋体" w:eastAsia="宋体" w:hAnsi="宋体" w:hint="eastAsia"/>
        </w:rPr>
        <w:t>坚持辩证否定观，既要总结过去</w:t>
      </w:r>
      <w:r w:rsidRPr="00B6234D">
        <w:rPr>
          <w:rFonts w:ascii="宋体" w:eastAsia="宋体" w:hAnsi="宋体"/>
        </w:rPr>
        <w:t>10</w:t>
      </w:r>
      <w:r w:rsidRPr="00B6234D">
        <w:rPr>
          <w:rFonts w:ascii="宋体" w:eastAsia="宋体" w:hAnsi="宋体" w:hint="eastAsia"/>
        </w:rPr>
        <w:t>年的成绩和经验，又要看到存在的不足并加以改进。</w:t>
      </w:r>
    </w:p>
    <w:p w14:paraId="2A6F3129" w14:textId="4E9EF23A" w:rsidR="00B6234D" w:rsidRPr="00B6234D" w:rsidRDefault="00B6234D" w:rsidP="00B6234D">
      <w:pPr>
        <w:rPr>
          <w:rFonts w:ascii="宋体" w:eastAsia="宋体" w:hAnsi="宋体" w:hint="eastAsia"/>
        </w:rPr>
      </w:pPr>
    </w:p>
    <w:sectPr w:rsidR="00B6234D" w:rsidRPr="00B62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B8D57" w14:textId="77777777" w:rsidR="006E725E" w:rsidRDefault="006E725E" w:rsidP="00B6234D">
      <w:pPr>
        <w:rPr>
          <w:rFonts w:hint="eastAsia"/>
        </w:rPr>
      </w:pPr>
      <w:r>
        <w:separator/>
      </w:r>
    </w:p>
  </w:endnote>
  <w:endnote w:type="continuationSeparator" w:id="0">
    <w:p w14:paraId="46F64D23" w14:textId="77777777" w:rsidR="006E725E" w:rsidRDefault="006E725E" w:rsidP="00B6234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5E085" w14:textId="77777777" w:rsidR="006E725E" w:rsidRDefault="006E725E" w:rsidP="00B6234D">
      <w:pPr>
        <w:rPr>
          <w:rFonts w:hint="eastAsia"/>
        </w:rPr>
      </w:pPr>
      <w:r>
        <w:separator/>
      </w:r>
    </w:p>
  </w:footnote>
  <w:footnote w:type="continuationSeparator" w:id="0">
    <w:p w14:paraId="26BCFE15" w14:textId="77777777" w:rsidR="006E725E" w:rsidRDefault="006E725E" w:rsidP="00B6234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597"/>
    <w:rsid w:val="00520547"/>
    <w:rsid w:val="006E725E"/>
    <w:rsid w:val="00B6234D"/>
    <w:rsid w:val="00BB6D8B"/>
    <w:rsid w:val="00DA4597"/>
    <w:rsid w:val="00EC7055"/>
    <w:rsid w:val="00EE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07283"/>
  <w15:chartTrackingRefBased/>
  <w15:docId w15:val="{F88096C5-A2AA-4997-9C21-8433C0FC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34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23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23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23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8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2024-09-24T05:41:00Z</dcterms:created>
  <dcterms:modified xsi:type="dcterms:W3CDTF">2024-09-24T05:44:00Z</dcterms:modified>
</cp:coreProperties>
</file>